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p>
    <w:p/>
    <w:p>
      <w:pPr>
        <w:pStyle w:val="4"/>
        <w:spacing w:before="240" w:after="240" w:line="360" w:lineRule="auto"/>
        <w:jc w:val="center"/>
        <w:rPr>
          <w:rFonts w:ascii="宋体"/>
          <w:color w:val="000000"/>
          <w:sz w:val="44"/>
          <w:szCs w:val="44"/>
        </w:rPr>
      </w:pPr>
      <w:bookmarkStart w:id="0" w:name="_Toc5475"/>
      <w:r>
        <w:rPr>
          <w:rFonts w:hint="eastAsia" w:ascii="宋体" w:hAnsi="宋体"/>
          <w:color w:val="000000"/>
          <w:sz w:val="44"/>
          <w:szCs w:val="44"/>
        </w:rPr>
        <w:t>承租申请书</w:t>
      </w:r>
      <w:bookmarkEnd w:id="0"/>
    </w:p>
    <w:p>
      <w:pPr>
        <w:rPr>
          <w:rFonts w:eastAsia="楷体_GB2312"/>
          <w:sz w:val="30"/>
        </w:rPr>
      </w:pPr>
    </w:p>
    <w:p>
      <w:pPr>
        <w:rPr>
          <w:rFonts w:eastAsia="楷体_GB2312"/>
          <w:sz w:val="30"/>
          <w:szCs w:val="30"/>
        </w:rPr>
      </w:pPr>
    </w:p>
    <w:p>
      <w:pPr>
        <w:jc w:val="left"/>
        <w:rPr>
          <w:rFonts w:ascii="宋体" w:hAnsi="宋体"/>
          <w:sz w:val="30"/>
          <w:u w:val="single"/>
        </w:rPr>
      </w:pPr>
      <w:r>
        <w:rPr>
          <w:rFonts w:hint="eastAsia" w:ascii="宋体" w:hAnsi="宋体"/>
          <w:sz w:val="30"/>
        </w:rPr>
        <w:t>标的名称：</w:t>
      </w:r>
      <w:r>
        <w:rPr>
          <w:rFonts w:ascii="宋体" w:hAnsi="宋体"/>
          <w:sz w:val="30"/>
        </w:rPr>
        <w:t>江夏区大桥新区环岭路19号部分仓储用房地产承租权</w:t>
      </w: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hAnsi="宋体" w:cs="宋体"/>
          <w:sz w:val="30"/>
          <w:szCs w:val="30"/>
        </w:rPr>
      </w:pPr>
      <w:r>
        <w:rPr>
          <w:rFonts w:ascii="宋体" w:hAnsi="宋体" w:cs="宋体"/>
          <w:sz w:val="30"/>
          <w:szCs w:val="30"/>
        </w:rPr>
        <w:t xml:space="preserve">     </w:t>
      </w:r>
      <w:r>
        <w:rPr>
          <w:rFonts w:hint="eastAsia" w:ascii="宋体" w:hAnsi="宋体" w:cs="宋体"/>
          <w:sz w:val="30"/>
          <w:szCs w:val="30"/>
        </w:rPr>
        <w:t>意向承租方（盖章）：</w:t>
      </w:r>
    </w:p>
    <w:p/>
    <w:p>
      <w:pPr>
        <w:rPr>
          <w:rFonts w:ascii="宋体" w:cs="宋体"/>
          <w:sz w:val="30"/>
          <w:szCs w:val="30"/>
        </w:rPr>
      </w:pPr>
      <w:r>
        <w:rPr>
          <w:rFonts w:ascii="宋体" w:hAnsi="宋体" w:cs="宋体"/>
          <w:sz w:val="30"/>
          <w:szCs w:val="30"/>
        </w:rPr>
        <w:t xml:space="preserve">     </w:t>
      </w:r>
      <w:r>
        <w:rPr>
          <w:rFonts w:hint="eastAsia" w:ascii="宋体" w:hAnsi="宋体" w:cs="宋体"/>
          <w:sz w:val="30"/>
          <w:szCs w:val="30"/>
        </w:rPr>
        <w:t>法定代表人/授权代表（签字）：</w:t>
      </w: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hAnsi="宋体" w:cs="宋体"/>
          <w:sz w:val="30"/>
          <w:szCs w:val="30"/>
        </w:rPr>
      </w:pPr>
      <w:r>
        <w:rPr>
          <w:rFonts w:ascii="宋体" w:hAnsi="宋体" w:cs="宋体"/>
          <w:sz w:val="30"/>
          <w:szCs w:val="30"/>
        </w:rPr>
        <w:t xml:space="preserve">     </w:t>
      </w:r>
      <w:r>
        <w:rPr>
          <w:rFonts w:hint="eastAsia" w:ascii="宋体" w:hAnsi="宋体" w:cs="宋体"/>
          <w:sz w:val="30"/>
          <w:szCs w:val="30"/>
        </w:rPr>
        <w:t>申请日期：</w:t>
      </w:r>
      <w:r>
        <w:rPr>
          <w:rFonts w:ascii="宋体" w:hAnsi="宋体" w:cs="宋体"/>
          <w:sz w:val="30"/>
          <w:szCs w:val="30"/>
        </w:rPr>
        <w:t xml:space="preserve">   </w:t>
      </w:r>
      <w:r>
        <w:rPr>
          <w:rFonts w:hint="eastAsia" w:ascii="宋体" w:hAnsi="宋体" w:cs="宋体"/>
          <w:sz w:val="30"/>
          <w:szCs w:val="30"/>
        </w:rPr>
        <w:t xml:space="preserve">  202</w:t>
      </w:r>
      <w:r>
        <w:rPr>
          <w:rFonts w:hint="eastAsia" w:ascii="宋体" w:hAnsi="宋体" w:cs="宋体"/>
          <w:sz w:val="30"/>
          <w:szCs w:val="30"/>
          <w:lang w:val="en-US" w:eastAsia="zh-CN"/>
        </w:rPr>
        <w:t>3</w:t>
      </w:r>
      <w:r>
        <w:rPr>
          <w:rFonts w:hint="eastAsia" w:ascii="宋体" w:hAnsi="宋体" w:cs="宋体"/>
          <w:sz w:val="30"/>
          <w:szCs w:val="30"/>
        </w:rPr>
        <w:t xml:space="preserve">年 </w:t>
      </w:r>
      <w:r>
        <w:rPr>
          <w:rFonts w:hint="eastAsia" w:ascii="宋体" w:hAnsi="宋体" w:cs="宋体"/>
          <w:sz w:val="30"/>
          <w:szCs w:val="30"/>
          <w:u w:val="single"/>
        </w:rPr>
        <w:t xml:space="preserve">  </w:t>
      </w:r>
      <w:r>
        <w:rPr>
          <w:rFonts w:hint="eastAsia" w:ascii="宋体" w:hAnsi="宋体" w:cs="宋体"/>
          <w:sz w:val="30"/>
          <w:szCs w:val="30"/>
        </w:rPr>
        <w:t xml:space="preserve"> 月 </w:t>
      </w:r>
      <w:r>
        <w:rPr>
          <w:rFonts w:hint="eastAsia" w:ascii="宋体" w:hAnsi="宋体" w:cs="宋体"/>
          <w:sz w:val="30"/>
          <w:szCs w:val="30"/>
          <w:u w:val="single"/>
        </w:rPr>
        <w:t xml:space="preserve">  </w:t>
      </w:r>
      <w:r>
        <w:rPr>
          <w:rFonts w:hint="eastAsia" w:ascii="宋体" w:hAnsi="宋体" w:cs="宋体"/>
          <w:sz w:val="30"/>
          <w:szCs w:val="30"/>
        </w:rPr>
        <w:t>日</w:t>
      </w:r>
    </w:p>
    <w:p>
      <w:pPr>
        <w:spacing w:before="78" w:after="78" w:line="480" w:lineRule="exact"/>
        <w:rPr>
          <w:rFonts w:ascii="宋体" w:hAnsi="宋体"/>
          <w:b/>
          <w:sz w:val="28"/>
          <w:szCs w:val="28"/>
        </w:rPr>
      </w:pPr>
    </w:p>
    <w:p>
      <w:pPr>
        <w:spacing w:before="78" w:after="78" w:line="480" w:lineRule="exact"/>
        <w:rPr>
          <w:rFonts w:ascii="宋体" w:hAnsi="宋体"/>
          <w:b/>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before="78" w:after="78"/>
        <w:jc w:val="center"/>
        <w:rPr>
          <w:rFonts w:ascii="宋体" w:hAnsi="宋体"/>
          <w:b/>
          <w:sz w:val="36"/>
          <w:szCs w:val="36"/>
        </w:rPr>
      </w:pPr>
      <w:r>
        <w:rPr>
          <w:rFonts w:hint="eastAsia" w:ascii="宋体" w:hAnsi="宋体"/>
          <w:b/>
          <w:sz w:val="36"/>
          <w:szCs w:val="36"/>
        </w:rPr>
        <w:t>意向承租方基本情况</w:t>
      </w: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1"/>
        <w:gridCol w:w="822"/>
        <w:gridCol w:w="1902"/>
        <w:gridCol w:w="108"/>
        <w:gridCol w:w="1704"/>
        <w:gridCol w:w="24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35" w:type="dxa"/>
            <w:gridSpan w:val="2"/>
            <w:vAlign w:val="center"/>
          </w:tcPr>
          <w:p>
            <w:pPr>
              <w:spacing w:line="340" w:lineRule="exact"/>
              <w:jc w:val="center"/>
              <w:rPr>
                <w:rFonts w:ascii="宋体" w:hAnsi="宋体"/>
                <w:b/>
                <w:sz w:val="24"/>
              </w:rPr>
            </w:pPr>
            <w:r>
              <w:rPr>
                <w:rFonts w:hint="eastAsia" w:ascii="宋体" w:hAnsi="宋体"/>
                <w:b/>
                <w:sz w:val="24"/>
              </w:rPr>
              <w:t>意向承租方名称</w:t>
            </w:r>
          </w:p>
        </w:tc>
        <w:tc>
          <w:tcPr>
            <w:tcW w:w="6549" w:type="dxa"/>
            <w:gridSpan w:val="6"/>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35" w:type="dxa"/>
            <w:gridSpan w:val="2"/>
            <w:vAlign w:val="center"/>
          </w:tcPr>
          <w:p>
            <w:pPr>
              <w:spacing w:line="340" w:lineRule="exact"/>
              <w:jc w:val="center"/>
              <w:rPr>
                <w:rFonts w:ascii="宋体" w:hAnsi="宋体"/>
                <w:b/>
                <w:sz w:val="24"/>
              </w:rPr>
            </w:pPr>
            <w:r>
              <w:rPr>
                <w:rFonts w:hint="eastAsia" w:ascii="宋体" w:hAnsi="宋体"/>
                <w:sz w:val="24"/>
              </w:rPr>
              <w:t>联系人</w:t>
            </w:r>
          </w:p>
        </w:tc>
        <w:tc>
          <w:tcPr>
            <w:tcW w:w="2832" w:type="dxa"/>
            <w:gridSpan w:val="3"/>
            <w:vAlign w:val="center"/>
          </w:tcPr>
          <w:p>
            <w:pPr>
              <w:spacing w:line="340" w:lineRule="exact"/>
              <w:rPr>
                <w:rFonts w:ascii="宋体" w:hAnsi="宋体"/>
                <w:sz w:val="24"/>
              </w:rPr>
            </w:pPr>
            <w:r>
              <w:rPr>
                <w:rFonts w:hint="eastAsia" w:ascii="宋体" w:hAnsi="宋体"/>
                <w:sz w:val="24"/>
              </w:rPr>
              <w:t xml:space="preserve"> </w:t>
            </w:r>
          </w:p>
        </w:tc>
        <w:tc>
          <w:tcPr>
            <w:tcW w:w="1704" w:type="dxa"/>
            <w:vAlign w:val="center"/>
          </w:tcPr>
          <w:p>
            <w:pPr>
              <w:spacing w:line="340" w:lineRule="exact"/>
              <w:jc w:val="center"/>
              <w:rPr>
                <w:rFonts w:ascii="宋体" w:hAnsi="宋体"/>
                <w:sz w:val="24"/>
              </w:rPr>
            </w:pPr>
            <w:r>
              <w:rPr>
                <w:rFonts w:hint="eastAsia" w:ascii="宋体" w:hAnsi="宋体"/>
                <w:sz w:val="24"/>
              </w:rPr>
              <w:t>联系电话</w:t>
            </w:r>
          </w:p>
        </w:tc>
        <w:tc>
          <w:tcPr>
            <w:tcW w:w="2013" w:type="dxa"/>
            <w:gridSpan w:val="2"/>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restart"/>
            <w:vAlign w:val="center"/>
          </w:tcPr>
          <w:p>
            <w:pPr>
              <w:spacing w:line="340" w:lineRule="exact"/>
              <w:jc w:val="center"/>
              <w:rPr>
                <w:rFonts w:ascii="宋体" w:hAnsi="宋体"/>
                <w:b/>
                <w:bCs/>
                <w:sz w:val="24"/>
              </w:rPr>
            </w:pPr>
            <w:r>
              <w:rPr>
                <w:rFonts w:hint="eastAsia" w:ascii="宋体" w:hAnsi="宋体"/>
                <w:b/>
                <w:bCs/>
                <w:sz w:val="24"/>
              </w:rPr>
              <w:t>基</w:t>
            </w:r>
          </w:p>
          <w:p>
            <w:pPr>
              <w:spacing w:line="340" w:lineRule="exact"/>
              <w:jc w:val="center"/>
              <w:rPr>
                <w:rFonts w:ascii="宋体" w:hAnsi="宋体"/>
                <w:b/>
                <w:bCs/>
                <w:sz w:val="24"/>
              </w:rPr>
            </w:pPr>
            <w:r>
              <w:rPr>
                <w:rFonts w:hint="eastAsia" w:ascii="宋体" w:hAnsi="宋体"/>
                <w:b/>
                <w:bCs/>
                <w:sz w:val="24"/>
              </w:rPr>
              <w:t>本</w:t>
            </w:r>
          </w:p>
          <w:p>
            <w:pPr>
              <w:spacing w:line="340" w:lineRule="exact"/>
              <w:jc w:val="center"/>
              <w:rPr>
                <w:rFonts w:ascii="宋体" w:hAnsi="宋体"/>
                <w:b/>
                <w:bCs/>
                <w:sz w:val="24"/>
              </w:rPr>
            </w:pPr>
            <w:r>
              <w:rPr>
                <w:rFonts w:hint="eastAsia" w:ascii="宋体" w:hAnsi="宋体"/>
                <w:b/>
                <w:bCs/>
                <w:sz w:val="24"/>
              </w:rPr>
              <w:t>情</w:t>
            </w:r>
          </w:p>
          <w:p>
            <w:pPr>
              <w:spacing w:line="340" w:lineRule="exact"/>
              <w:jc w:val="center"/>
              <w:rPr>
                <w:rFonts w:ascii="宋体" w:hAnsi="宋体"/>
                <w:b/>
                <w:bCs/>
                <w:sz w:val="24"/>
              </w:rPr>
            </w:pPr>
            <w:r>
              <w:rPr>
                <w:rFonts w:hint="eastAsia" w:ascii="宋体" w:hAnsi="宋体"/>
                <w:b/>
                <w:bCs/>
                <w:sz w:val="24"/>
              </w:rPr>
              <w:t>况</w:t>
            </w:r>
          </w:p>
        </w:tc>
        <w:tc>
          <w:tcPr>
            <w:tcW w:w="7400" w:type="dxa"/>
            <w:gridSpan w:val="7"/>
            <w:vAlign w:val="center"/>
          </w:tcPr>
          <w:p>
            <w:pPr>
              <w:spacing w:line="340" w:lineRule="exact"/>
              <w:ind w:firstLine="562"/>
              <w:jc w:val="center"/>
              <w:rPr>
                <w:rFonts w:ascii="宋体" w:hAnsi="宋体"/>
                <w:b/>
                <w:sz w:val="24"/>
              </w:rPr>
            </w:pPr>
            <w:r>
              <w:rPr>
                <w:rFonts w:hint="eastAsia" w:ascii="宋体" w:hAnsi="宋体"/>
                <w:b/>
                <w:sz w:val="24"/>
              </w:rPr>
              <w:t>法人（其他组织）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continue"/>
          </w:tcPr>
          <w:p>
            <w:pPr>
              <w:spacing w:line="340" w:lineRule="exact"/>
              <w:ind w:firstLine="562"/>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注册地</w:t>
            </w:r>
          </w:p>
        </w:tc>
        <w:tc>
          <w:tcPr>
            <w:tcW w:w="5727" w:type="dxa"/>
            <w:gridSpan w:val="5"/>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continue"/>
          </w:tcPr>
          <w:p>
            <w:pPr>
              <w:spacing w:line="340" w:lineRule="exact"/>
              <w:ind w:firstLine="562"/>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成立时间</w:t>
            </w:r>
          </w:p>
        </w:tc>
        <w:tc>
          <w:tcPr>
            <w:tcW w:w="1902" w:type="dxa"/>
            <w:vAlign w:val="center"/>
          </w:tcPr>
          <w:p>
            <w:pPr>
              <w:spacing w:line="340" w:lineRule="exact"/>
              <w:rPr>
                <w:rFonts w:ascii="宋体" w:hAnsi="宋体"/>
                <w:sz w:val="24"/>
              </w:rPr>
            </w:pPr>
          </w:p>
        </w:tc>
        <w:tc>
          <w:tcPr>
            <w:tcW w:w="2055" w:type="dxa"/>
            <w:gridSpan w:val="3"/>
            <w:vAlign w:val="center"/>
          </w:tcPr>
          <w:p>
            <w:pPr>
              <w:spacing w:line="340" w:lineRule="exact"/>
              <w:rPr>
                <w:rFonts w:ascii="宋体" w:hAnsi="宋体"/>
                <w:sz w:val="24"/>
              </w:rPr>
            </w:pPr>
            <w:r>
              <w:rPr>
                <w:rFonts w:hint="eastAsia" w:ascii="宋体" w:hAnsi="宋体"/>
                <w:sz w:val="24"/>
              </w:rPr>
              <w:t>注册资本</w:t>
            </w:r>
          </w:p>
        </w:tc>
        <w:tc>
          <w:tcPr>
            <w:tcW w:w="1770" w:type="dxa"/>
            <w:vAlign w:val="center"/>
          </w:tcPr>
          <w:p>
            <w:pPr>
              <w:spacing w:line="3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continue"/>
          </w:tcPr>
          <w:p>
            <w:pPr>
              <w:spacing w:line="340" w:lineRule="exact"/>
              <w:ind w:firstLine="562"/>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所属行业</w:t>
            </w:r>
          </w:p>
        </w:tc>
        <w:tc>
          <w:tcPr>
            <w:tcW w:w="1902" w:type="dxa"/>
            <w:vAlign w:val="center"/>
          </w:tcPr>
          <w:p>
            <w:pPr>
              <w:spacing w:line="340" w:lineRule="exact"/>
              <w:rPr>
                <w:rFonts w:ascii="宋体" w:hAnsi="宋体"/>
                <w:sz w:val="24"/>
              </w:rPr>
            </w:pPr>
          </w:p>
        </w:tc>
        <w:tc>
          <w:tcPr>
            <w:tcW w:w="2055" w:type="dxa"/>
            <w:gridSpan w:val="3"/>
            <w:vAlign w:val="center"/>
          </w:tcPr>
          <w:p>
            <w:pPr>
              <w:spacing w:line="340" w:lineRule="exact"/>
              <w:rPr>
                <w:rFonts w:ascii="宋体" w:hAnsi="宋体"/>
                <w:sz w:val="24"/>
              </w:rPr>
            </w:pPr>
            <w:r>
              <w:rPr>
                <w:rFonts w:hint="eastAsia" w:ascii="宋体" w:hAnsi="宋体"/>
                <w:sz w:val="24"/>
              </w:rPr>
              <w:t>法定代表人</w:t>
            </w:r>
          </w:p>
        </w:tc>
        <w:tc>
          <w:tcPr>
            <w:tcW w:w="1770" w:type="dxa"/>
            <w:vAlign w:val="center"/>
          </w:tcPr>
          <w:p>
            <w:pPr>
              <w:spacing w:line="3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continue"/>
          </w:tcPr>
          <w:p>
            <w:pPr>
              <w:spacing w:line="340" w:lineRule="exact"/>
              <w:ind w:firstLine="562"/>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经济类型</w:t>
            </w:r>
          </w:p>
        </w:tc>
        <w:tc>
          <w:tcPr>
            <w:tcW w:w="1902" w:type="dxa"/>
            <w:vAlign w:val="center"/>
          </w:tcPr>
          <w:p>
            <w:pPr>
              <w:spacing w:line="340" w:lineRule="exact"/>
              <w:jc w:val="left"/>
              <w:rPr>
                <w:rFonts w:ascii="宋体" w:hAnsi="宋体"/>
                <w:sz w:val="24"/>
              </w:rPr>
            </w:pPr>
          </w:p>
        </w:tc>
        <w:tc>
          <w:tcPr>
            <w:tcW w:w="2055" w:type="dxa"/>
            <w:gridSpan w:val="3"/>
            <w:vAlign w:val="center"/>
          </w:tcPr>
          <w:p>
            <w:pPr>
              <w:spacing w:line="340" w:lineRule="exact"/>
              <w:rPr>
                <w:rFonts w:ascii="宋体" w:hAnsi="宋体"/>
                <w:sz w:val="24"/>
              </w:rPr>
            </w:pPr>
            <w:r>
              <w:rPr>
                <w:rFonts w:hint="eastAsia" w:ascii="宋体" w:hAnsi="宋体"/>
                <w:sz w:val="24"/>
              </w:rPr>
              <w:t>公司类型</w:t>
            </w:r>
          </w:p>
          <w:p>
            <w:pPr>
              <w:spacing w:line="340" w:lineRule="exact"/>
              <w:rPr>
                <w:rFonts w:ascii="宋体" w:hAnsi="宋体"/>
                <w:sz w:val="24"/>
              </w:rPr>
            </w:pPr>
            <w:r>
              <w:rPr>
                <w:rFonts w:hint="eastAsia" w:ascii="宋体" w:hAnsi="宋体"/>
                <w:sz w:val="24"/>
              </w:rPr>
              <w:t>（经济性质）</w:t>
            </w:r>
          </w:p>
        </w:tc>
        <w:tc>
          <w:tcPr>
            <w:tcW w:w="1770" w:type="dxa"/>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continue"/>
            <w:vAlign w:val="center"/>
          </w:tcPr>
          <w:p>
            <w:pPr>
              <w:spacing w:line="340" w:lineRule="exact"/>
              <w:ind w:firstLine="562"/>
              <w:jc w:val="center"/>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人员规模</w:t>
            </w:r>
          </w:p>
        </w:tc>
        <w:tc>
          <w:tcPr>
            <w:tcW w:w="1902" w:type="dxa"/>
            <w:vAlign w:val="center"/>
          </w:tcPr>
          <w:p>
            <w:pPr>
              <w:spacing w:line="340" w:lineRule="exact"/>
              <w:jc w:val="left"/>
              <w:rPr>
                <w:rFonts w:ascii="宋体" w:hAnsi="宋体"/>
                <w:sz w:val="24"/>
              </w:rPr>
            </w:pPr>
          </w:p>
        </w:tc>
        <w:tc>
          <w:tcPr>
            <w:tcW w:w="2055" w:type="dxa"/>
            <w:gridSpan w:val="3"/>
            <w:vAlign w:val="center"/>
          </w:tcPr>
          <w:p>
            <w:pPr>
              <w:spacing w:line="340" w:lineRule="exact"/>
              <w:jc w:val="left"/>
              <w:rPr>
                <w:rFonts w:ascii="宋体" w:hAnsi="宋体"/>
                <w:sz w:val="24"/>
              </w:rPr>
            </w:pPr>
            <w:r>
              <w:rPr>
                <w:rFonts w:hint="eastAsia" w:ascii="宋体" w:hAnsi="宋体"/>
                <w:sz w:val="24"/>
              </w:rPr>
              <w:t>统一社会</w:t>
            </w:r>
          </w:p>
          <w:p>
            <w:pPr>
              <w:spacing w:line="340" w:lineRule="exact"/>
              <w:jc w:val="left"/>
              <w:rPr>
                <w:rFonts w:ascii="宋体" w:hAnsi="宋体"/>
                <w:sz w:val="24"/>
              </w:rPr>
            </w:pPr>
            <w:r>
              <w:rPr>
                <w:rFonts w:hint="eastAsia" w:ascii="宋体" w:hAnsi="宋体"/>
                <w:sz w:val="24"/>
              </w:rPr>
              <w:t>信用代码</w:t>
            </w:r>
          </w:p>
        </w:tc>
        <w:tc>
          <w:tcPr>
            <w:tcW w:w="1770" w:type="dxa"/>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trPr>
        <w:tc>
          <w:tcPr>
            <w:tcW w:w="1384" w:type="dxa"/>
            <w:vMerge w:val="continue"/>
          </w:tcPr>
          <w:p>
            <w:pPr>
              <w:spacing w:line="340" w:lineRule="exact"/>
              <w:ind w:firstLine="562"/>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经营范围</w:t>
            </w:r>
          </w:p>
        </w:tc>
        <w:tc>
          <w:tcPr>
            <w:tcW w:w="5727" w:type="dxa"/>
            <w:gridSpan w:val="5"/>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Align w:val="center"/>
          </w:tcPr>
          <w:p>
            <w:pPr>
              <w:spacing w:line="340" w:lineRule="exact"/>
              <w:jc w:val="center"/>
              <w:rPr>
                <w:rFonts w:ascii="宋体" w:hAnsi="宋体"/>
                <w:b/>
                <w:sz w:val="24"/>
              </w:rPr>
            </w:pPr>
            <w:r>
              <w:rPr>
                <w:rFonts w:hint="eastAsia" w:ascii="宋体" w:hAnsi="宋体"/>
                <w:b/>
                <w:sz w:val="24"/>
              </w:rPr>
              <w:t>是否为</w:t>
            </w:r>
          </w:p>
          <w:p>
            <w:pPr>
              <w:spacing w:line="340" w:lineRule="exact"/>
              <w:jc w:val="center"/>
              <w:rPr>
                <w:rFonts w:ascii="宋体" w:hAnsi="宋体"/>
                <w:b/>
                <w:sz w:val="24"/>
              </w:rPr>
            </w:pPr>
            <w:r>
              <w:rPr>
                <w:rFonts w:hint="eastAsia" w:ascii="宋体" w:hAnsi="宋体"/>
                <w:b/>
                <w:sz w:val="24"/>
              </w:rPr>
              <w:t>原租户</w:t>
            </w:r>
          </w:p>
        </w:tc>
        <w:tc>
          <w:tcPr>
            <w:tcW w:w="7400" w:type="dxa"/>
            <w:gridSpan w:val="7"/>
            <w:vAlign w:val="center"/>
          </w:tcPr>
          <w:p>
            <w:pPr>
              <w:spacing w:line="340" w:lineRule="exact"/>
              <w:rPr>
                <w:rFonts w:ascii="宋体" w:hAnsi="宋体" w:cs="宋体"/>
                <w:kern w:val="0"/>
                <w:sz w:val="24"/>
              </w:rPr>
            </w:pPr>
            <w:r>
              <w:rPr>
                <w:rFonts w:hint="eastAsia" w:ascii="宋体" w:hAnsi="宋体" w:cs="宋体"/>
                <w:kern w:val="0"/>
                <w:sz w:val="24"/>
              </w:rPr>
              <w:t>是</w:t>
            </w:r>
            <w:r>
              <w:rPr>
                <w:rFonts w:hint="eastAsia" w:ascii="宋体" w:hAnsi="宋体" w:cs="宋体"/>
                <w:kern w:val="0"/>
                <w:sz w:val="24"/>
              </w:rPr>
              <w:sym w:font="Wingdings 2" w:char="00A3"/>
            </w:r>
            <w:r>
              <w:rPr>
                <w:rFonts w:ascii="宋体" w:hAnsi="宋体" w:cs="宋体"/>
                <w:kern w:val="0"/>
                <w:sz w:val="24"/>
              </w:rPr>
              <w:t xml:space="preserve">   </w:t>
            </w:r>
            <w:r>
              <w:rPr>
                <w:rFonts w:hint="eastAsia" w:ascii="宋体" w:hAnsi="宋体" w:cs="宋体"/>
                <w:kern w:val="0"/>
                <w:sz w:val="24"/>
              </w:rPr>
              <w:t xml:space="preserve">  否</w:t>
            </w:r>
            <w:r>
              <w:rPr>
                <w:rFonts w:hint="eastAsia" w:ascii="宋体" w:hAnsi="宋体" w:cs="宋体"/>
                <w:kern w:val="0"/>
                <w:sz w:val="24"/>
              </w:rPr>
              <w:sym w:font="Wingdings 2" w:char="00A3"/>
            </w:r>
            <w:r>
              <w:rPr>
                <w:rFonts w:ascii="宋体" w:hAnsi="宋体" w:cs="宋体"/>
                <w:kern w:val="0"/>
                <w:sz w:val="24"/>
              </w:rPr>
              <w:t xml:space="preserve">  </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Align w:val="center"/>
          </w:tcPr>
          <w:p>
            <w:pPr>
              <w:spacing w:line="340" w:lineRule="exact"/>
              <w:jc w:val="center"/>
              <w:rPr>
                <w:rFonts w:ascii="宋体" w:hAnsi="宋体"/>
                <w:sz w:val="24"/>
              </w:rPr>
            </w:pPr>
            <w:r>
              <w:rPr>
                <w:rFonts w:hint="eastAsia" w:ascii="宋体" w:hAnsi="宋体"/>
                <w:b/>
                <w:sz w:val="24"/>
              </w:rPr>
              <w:t>承租资金来源</w:t>
            </w:r>
          </w:p>
        </w:tc>
        <w:tc>
          <w:tcPr>
            <w:tcW w:w="7400" w:type="dxa"/>
            <w:gridSpan w:val="7"/>
            <w:vAlign w:val="center"/>
          </w:tcPr>
          <w:p>
            <w:pPr>
              <w:spacing w:line="340" w:lineRule="exact"/>
              <w:rPr>
                <w:rFonts w:ascii="宋体" w:hAnsi="宋体" w:cs="宋体"/>
                <w:kern w:val="0"/>
                <w:sz w:val="24"/>
              </w:rPr>
            </w:pPr>
            <w:r>
              <w:rPr>
                <w:rFonts w:hint="eastAsia" w:ascii="宋体" w:hAnsi="宋体" w:cs="宋体"/>
                <w:kern w:val="0"/>
                <w:sz w:val="24"/>
              </w:rPr>
              <w:t>自有</w:t>
            </w:r>
            <w:r>
              <w:rPr>
                <w:rFonts w:hint="eastAsia" w:ascii="宋体" w:hAnsi="宋体" w:cs="宋体"/>
                <w:kern w:val="0"/>
                <w:sz w:val="24"/>
              </w:rPr>
              <w:sym w:font="Wingdings 2" w:char="00A3"/>
            </w:r>
            <w:r>
              <w:rPr>
                <w:rFonts w:ascii="宋体" w:hAnsi="宋体" w:cs="宋体"/>
                <w:kern w:val="0"/>
                <w:sz w:val="24"/>
              </w:rPr>
              <w:t xml:space="preserve">   </w:t>
            </w:r>
            <w:r>
              <w:rPr>
                <w:rFonts w:hint="eastAsia" w:ascii="宋体" w:hAnsi="宋体" w:cs="宋体"/>
                <w:kern w:val="0"/>
                <w:sz w:val="24"/>
              </w:rPr>
              <w:t>融资</w:t>
            </w:r>
            <w:r>
              <w:rPr>
                <w:rFonts w:hint="eastAsia" w:ascii="宋体" w:hAnsi="宋体" w:cs="宋体"/>
                <w:kern w:val="0"/>
                <w:sz w:val="24"/>
              </w:rPr>
              <w:sym w:font="Wingdings 2" w:char="00A3"/>
            </w:r>
            <w:r>
              <w:rPr>
                <w:rFonts w:ascii="宋体" w:hAnsi="宋体" w:cs="宋体"/>
                <w:kern w:val="0"/>
                <w:sz w:val="24"/>
              </w:rPr>
              <w:t xml:space="preserve">  </w:t>
            </w:r>
            <w:r>
              <w:rPr>
                <w:rFonts w:hint="eastAsia" w:ascii="宋体" w:hAnsi="宋体" w:cs="宋体"/>
                <w:kern w:val="0"/>
                <w:sz w:val="24"/>
              </w:rPr>
              <w:t xml:space="preserve"> 其他</w:t>
            </w:r>
            <w:r>
              <w:rPr>
                <w:rFonts w:hint="eastAsia" w:ascii="宋体" w:hAnsi="宋体" w:cs="宋体"/>
                <w:kern w:val="0"/>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Align w:val="center"/>
          </w:tcPr>
          <w:p>
            <w:pPr>
              <w:spacing w:line="340" w:lineRule="exact"/>
              <w:jc w:val="center"/>
              <w:rPr>
                <w:rFonts w:ascii="宋体" w:hAnsi="宋体"/>
                <w:b/>
                <w:sz w:val="24"/>
              </w:rPr>
            </w:pPr>
            <w:r>
              <w:rPr>
                <w:rFonts w:hint="eastAsia" w:ascii="宋体" w:hAnsi="宋体"/>
                <w:b/>
                <w:sz w:val="24"/>
              </w:rPr>
              <w:t>申请承租仓房及年限</w:t>
            </w:r>
          </w:p>
        </w:tc>
        <w:tc>
          <w:tcPr>
            <w:tcW w:w="7400" w:type="dxa"/>
            <w:gridSpan w:val="7"/>
            <w:vAlign w:val="center"/>
          </w:tcPr>
          <w:p>
            <w:pPr>
              <w:spacing w:line="340" w:lineRule="exact"/>
              <w:rPr>
                <w:rFonts w:hint="eastAsia"/>
                <w:lang w:eastAsia="zh-CN"/>
              </w:rPr>
            </w:pPr>
            <w:r>
              <w:rPr>
                <w:rFonts w:hint="eastAsia"/>
                <w:lang w:val="en-US" w:eastAsia="zh-CN"/>
              </w:rPr>
              <w:t>承租仓房：</w:t>
            </w:r>
            <w:r>
              <w:rPr>
                <w:rFonts w:hint="eastAsia" w:ascii="宋体" w:hAnsi="宋体" w:cs="宋体"/>
                <w:sz w:val="24"/>
                <w:szCs w:val="24"/>
                <w:lang w:val="en-US" w:eastAsia="zh-CN"/>
              </w:rPr>
              <w:t>1</w:t>
            </w:r>
            <w:r>
              <w:rPr>
                <w:rFonts w:hint="eastAsia" w:ascii="宋体" w:hAnsi="宋体" w:eastAsia="宋体" w:cs="宋体"/>
                <w:sz w:val="24"/>
                <w:szCs w:val="24"/>
              </w:rPr>
              <w:t>号仓</w:t>
            </w:r>
            <w:r>
              <w:rPr>
                <w:rFonts w:hint="eastAsia" w:ascii="宋体" w:hAnsi="宋体" w:eastAsia="宋体" w:cs="宋体"/>
                <w:sz w:val="24"/>
                <w:szCs w:val="24"/>
                <w:lang w:eastAsia="zh-CN"/>
              </w:rPr>
              <w:t>。</w:t>
            </w:r>
          </w:p>
          <w:p>
            <w:pPr>
              <w:pStyle w:val="2"/>
              <w:ind w:firstLine="0"/>
            </w:pPr>
            <w:r>
              <w:rPr>
                <w:rFonts w:hint="eastAsia" w:ascii="宋体" w:hAnsi="宋体" w:cs="宋体"/>
                <w:kern w:val="0"/>
                <w:sz w:val="24"/>
                <w:lang w:val="en-US" w:eastAsia="zh-CN"/>
              </w:rPr>
              <w:t>承租年限：4年。</w:t>
            </w:r>
            <w:r>
              <w:rPr>
                <w:rFonts w:hint="eastAsia" w:asciiTheme="minorEastAsia" w:hAnsiTheme="minorEastAsia" w:eastAsiaTheme="minorEastAsia" w:cs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0" w:hRule="atLeast"/>
        </w:trPr>
        <w:tc>
          <w:tcPr>
            <w:tcW w:w="1384" w:type="dxa"/>
            <w:vAlign w:val="center"/>
          </w:tcPr>
          <w:p>
            <w:pPr>
              <w:spacing w:line="340" w:lineRule="exact"/>
              <w:jc w:val="center"/>
              <w:rPr>
                <w:rFonts w:ascii="宋体" w:hAnsi="宋体"/>
                <w:b/>
                <w:sz w:val="24"/>
              </w:rPr>
            </w:pPr>
            <w:r>
              <w:rPr>
                <w:rFonts w:hint="eastAsia" w:ascii="宋体" w:hAnsi="宋体"/>
                <w:b/>
                <w:sz w:val="24"/>
              </w:rPr>
              <w:t>注意事项</w:t>
            </w:r>
          </w:p>
        </w:tc>
        <w:tc>
          <w:tcPr>
            <w:tcW w:w="7400" w:type="dxa"/>
            <w:gridSpan w:val="7"/>
            <w:vAlign w:val="center"/>
          </w:tcPr>
          <w:p>
            <w:pPr>
              <w:numPr>
                <w:ilvl w:val="0"/>
                <w:numId w:val="1"/>
              </w:numPr>
              <w:spacing w:line="340" w:lineRule="exact"/>
              <w:rPr>
                <w:rFonts w:ascii="宋体" w:hAnsi="宋体" w:cs="宋体"/>
                <w:sz w:val="24"/>
              </w:rPr>
            </w:pPr>
            <w:r>
              <w:rPr>
                <w:rFonts w:hint="eastAsia" w:ascii="宋体" w:hAnsi="宋体" w:cs="宋体"/>
                <w:sz w:val="24"/>
              </w:rPr>
              <w:t>现场报价时只有不低于招租价格才视为有效报价。若低于招租价格，将不予受理。</w:t>
            </w:r>
          </w:p>
          <w:p>
            <w:pPr>
              <w:pStyle w:val="2"/>
              <w:ind w:firstLine="0"/>
            </w:pPr>
            <w:r>
              <w:rPr>
                <w:rFonts w:hint="eastAsia" w:ascii="宋体" w:hAnsi="宋体" w:cs="宋体"/>
                <w:sz w:val="24"/>
              </w:rPr>
              <w:t>2、承租年限与公告中意向起租年限不一致的，将不予受理。</w:t>
            </w:r>
          </w:p>
        </w:tc>
      </w:tr>
    </w:tbl>
    <w:p>
      <w:pPr>
        <w:spacing w:line="500" w:lineRule="exact"/>
        <w:rPr>
          <w:rFonts w:ascii="宋体"/>
          <w:b/>
          <w:bCs/>
          <w:color w:val="000000"/>
          <w:sz w:val="36"/>
          <w:szCs w:val="32"/>
        </w:rPr>
      </w:pPr>
    </w:p>
    <w:p>
      <w:pPr>
        <w:spacing w:line="500" w:lineRule="exact"/>
        <w:jc w:val="center"/>
        <w:rPr>
          <w:rFonts w:ascii="宋体" w:hAnsi="宋体" w:cs="宋体"/>
          <w:b/>
          <w:sz w:val="32"/>
          <w:szCs w:val="32"/>
        </w:rPr>
      </w:pPr>
      <w:r>
        <w:rPr>
          <w:rFonts w:hint="eastAsia" w:ascii="宋体" w:hAnsi="宋体"/>
          <w:b/>
          <w:sz w:val="32"/>
          <w:szCs w:val="32"/>
        </w:rPr>
        <w:br w:type="page"/>
      </w:r>
      <w:r>
        <w:rPr>
          <w:rFonts w:hint="eastAsia" w:ascii="宋体" w:hAnsi="宋体" w:cs="宋体"/>
          <w:b/>
          <w:sz w:val="32"/>
          <w:szCs w:val="32"/>
        </w:rPr>
        <w:t>承  诺  函</w:t>
      </w:r>
    </w:p>
    <w:p>
      <w:pPr>
        <w:spacing w:line="500" w:lineRule="exact"/>
        <w:rPr>
          <w:rFonts w:ascii="宋体" w:hAnsi="宋体" w:cs="宋体"/>
          <w:b/>
          <w:bCs/>
          <w:sz w:val="28"/>
          <w:szCs w:val="28"/>
        </w:rPr>
      </w:pPr>
      <w:r>
        <w:rPr>
          <w:rFonts w:hint="eastAsia" w:ascii="宋体" w:hAnsi="宋体" w:cs="宋体"/>
          <w:b/>
          <w:bCs/>
          <w:sz w:val="28"/>
          <w:szCs w:val="28"/>
        </w:rPr>
        <w:t>湖北省储备粮油管理有限公司：</w:t>
      </w:r>
    </w:p>
    <w:p>
      <w:pPr>
        <w:adjustRightInd w:val="0"/>
        <w:snapToGrid w:val="0"/>
        <w:spacing w:line="500" w:lineRule="exact"/>
        <w:ind w:firstLine="560" w:firstLineChars="200"/>
        <w:jc w:val="left"/>
        <w:rPr>
          <w:rFonts w:ascii="宋体" w:hAnsi="宋体" w:cs="宋体"/>
          <w:color w:val="000000"/>
          <w:sz w:val="28"/>
          <w:szCs w:val="28"/>
        </w:rPr>
      </w:pPr>
      <w:r>
        <w:rPr>
          <w:rFonts w:hint="eastAsia" w:ascii="宋体" w:hAnsi="宋体" w:cs="宋体"/>
          <w:sz w:val="28"/>
          <w:szCs w:val="28"/>
        </w:rPr>
        <w:t>根据湖北省储备粮油管理有限公司于202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日发布的网站公告，我方已详细了解出租标的的信息，完全清楚标的现状。现向</w:t>
      </w:r>
      <w:r>
        <w:rPr>
          <w:rFonts w:hint="eastAsia" w:ascii="宋体" w:hAnsi="宋体" w:cs="宋体"/>
          <w:sz w:val="28"/>
          <w:szCs w:val="28"/>
          <w:lang w:val="en-US" w:eastAsia="zh-CN"/>
        </w:rPr>
        <w:t>湖北省储备粮油管理有限公司</w:t>
      </w:r>
      <w:r>
        <w:rPr>
          <w:rFonts w:hint="eastAsia" w:ascii="宋体" w:hAnsi="宋体" w:cs="宋体"/>
          <w:sz w:val="28"/>
          <w:szCs w:val="28"/>
        </w:rPr>
        <w:t>提出意向承租申请，报名参与</w:t>
      </w:r>
      <w:r>
        <w:rPr>
          <w:rFonts w:hint="eastAsia" w:ascii="宋体" w:hAnsi="宋体" w:cs="宋体"/>
          <w:sz w:val="28"/>
          <w:szCs w:val="28"/>
          <w:u w:val="single"/>
        </w:rPr>
        <w:t>湖北省储备粮油管理有限公司</w:t>
      </w:r>
      <w:r>
        <w:rPr>
          <w:rFonts w:hint="eastAsia" w:ascii="宋体" w:hAnsi="宋体" w:cs="宋体"/>
          <w:sz w:val="28"/>
          <w:szCs w:val="28"/>
        </w:rPr>
        <w:t>（以下简称“出租方”）</w:t>
      </w:r>
      <w:r>
        <w:rPr>
          <w:rFonts w:ascii="宋体" w:hAnsi="宋体" w:cs="宋体"/>
          <w:sz w:val="28"/>
          <w:szCs w:val="28"/>
          <w:u w:val="single"/>
        </w:rPr>
        <w:t>江夏区大桥新区环岭路19号部分仓储用房地产承租权</w:t>
      </w:r>
      <w:r>
        <w:rPr>
          <w:rFonts w:hint="eastAsia" w:ascii="宋体" w:hAnsi="宋体" w:cs="宋体"/>
          <w:sz w:val="28"/>
          <w:szCs w:val="28"/>
        </w:rPr>
        <w:t>项目，请予审核。经过审慎研究，我方决定报名参与本项目，愿意通过在湖北省储备粮油管理有限公司公开竞价的方式承租标的。</w:t>
      </w:r>
      <w:r>
        <w:rPr>
          <w:rFonts w:hint="eastAsia" w:ascii="宋体" w:hAnsi="宋体" w:cs="宋体"/>
          <w:color w:val="000000"/>
          <w:sz w:val="28"/>
          <w:szCs w:val="28"/>
        </w:rPr>
        <w:t>在充分阅读、理解本项目公告的基础上，我方自愿、郑重、诚实地做出本承诺：</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1、我方承诺本次承租是我方真实意愿表示，所提交材料及承租申请中内容不存在虚假记载、误导性陈述或重大遗漏，并对其真实性、完整性、合法性、有效性承担相应的法律责任。</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2、我方承诺为依法设立并有效存续的法人，或是具有完全民事行为能力的自然人及其他合法组织。我方知晓本项目不接受联合承租。</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3、我方已知晓本次出租标的位于武汉市江夏区大桥新区环岭路19号，出租标的为仓储用房地产。</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4、我方已知晓本次出租标的现处于对外租赁状态。原租户在同等条件下享有优先承租权，但须在场内行权，如原租户未在本项目挂牌有效期内递交承租申请和交纳足额保证金的，则视为放弃承租。若最终承租方非房屋原租户，则新承租方须给予房屋原租户一个月清场时间，出租方负责协助新承租方进行相关腾退事宜。租赁期限从租赁合同约定的租赁期限算起。</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5、我方已知晓本次出租标的</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rPr>
        <w:t>建筑面积</w:t>
      </w:r>
      <w:r>
        <w:rPr>
          <w:rFonts w:hint="eastAsia" w:ascii="宋体" w:hAnsi="宋体"/>
          <w:sz w:val="28"/>
          <w:szCs w:val="28"/>
          <w:u w:val="single"/>
        </w:rPr>
        <w:t xml:space="preserve">   </w:t>
      </w:r>
      <w:r>
        <w:rPr>
          <w:rFonts w:hint="eastAsia" w:ascii="宋体" w:hAnsi="宋体"/>
          <w:sz w:val="28"/>
          <w:szCs w:val="28"/>
        </w:rPr>
        <w:t>平方米</w:t>
      </w:r>
      <w:r>
        <w:rPr>
          <w:rFonts w:hint="eastAsia" w:ascii="宋体" w:hAnsi="宋体" w:cs="宋体"/>
          <w:sz w:val="28"/>
          <w:szCs w:val="28"/>
        </w:rPr>
        <w:t>。我方认可如实际承租面积与公告面积存在合理差异的，不影响交易效力，我方也不得以此为理由要求调整租赁价格。</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6、我方已知晓并认可，为符合企业经营属性，本次出租标的中的仓库我公司用于</w:t>
      </w:r>
      <w:r>
        <w:rPr>
          <w:rFonts w:hint="eastAsia" w:ascii="宋体" w:hAnsi="宋体" w:cs="宋体"/>
          <w:sz w:val="28"/>
          <w:szCs w:val="28"/>
          <w:u w:val="single"/>
        </w:rPr>
        <w:t xml:space="preserve">    </w:t>
      </w:r>
      <w:r>
        <w:rPr>
          <w:rFonts w:hint="eastAsia" w:ascii="宋体" w:hAnsi="宋体" w:cs="宋体"/>
          <w:sz w:val="28"/>
          <w:szCs w:val="28"/>
        </w:rPr>
        <w:t>的储存、中转。我公司租赁本次出租标的租赁期限为</w:t>
      </w:r>
      <w:r>
        <w:rPr>
          <w:rFonts w:hint="eastAsia" w:ascii="宋体" w:hAnsi="宋体" w:cs="宋体"/>
          <w:sz w:val="28"/>
          <w:szCs w:val="28"/>
          <w:u w:val="single"/>
        </w:rPr>
        <w:t xml:space="preserve">   </w:t>
      </w:r>
      <w:r>
        <w:rPr>
          <w:rFonts w:hint="eastAsia" w:ascii="宋体" w:hAnsi="宋体" w:cs="宋体"/>
          <w:sz w:val="28"/>
          <w:szCs w:val="28"/>
        </w:rPr>
        <w:t>年，不设免租期。我方承诺租金按季支付，我方在每个租金支付周期开始日前，提前10日支付租金。年租金为固定租金。</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7、我方知晓并同意报名登记时须缴纳</w:t>
      </w:r>
      <w:r>
        <w:rPr>
          <w:rFonts w:hint="eastAsia" w:ascii="宋体" w:hAnsi="宋体" w:cs="宋体"/>
          <w:sz w:val="28"/>
          <w:szCs w:val="28"/>
          <w:lang w:val="en-US" w:eastAsia="zh-CN"/>
        </w:rPr>
        <w:t>租赁</w:t>
      </w:r>
      <w:r>
        <w:rPr>
          <w:rFonts w:hint="eastAsia" w:ascii="宋体" w:hAnsi="宋体" w:cs="宋体"/>
          <w:sz w:val="28"/>
          <w:szCs w:val="28"/>
        </w:rPr>
        <w:t>保证金</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u w:val="single"/>
        </w:rPr>
        <w:t xml:space="preserve">     </w:t>
      </w:r>
      <w:r>
        <w:rPr>
          <w:rFonts w:hint="eastAsia" w:ascii="宋体" w:hAnsi="宋体" w:cs="宋体"/>
          <w:sz w:val="28"/>
          <w:szCs w:val="28"/>
        </w:rPr>
        <w:t>万元到湖北省储备粮油管理有限公司指定账户（以202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月_</w:t>
      </w:r>
      <w:r>
        <w:rPr>
          <w:rFonts w:hint="eastAsia" w:ascii="宋体" w:hAnsi="宋体" w:cs="宋体"/>
          <w:sz w:val="28"/>
          <w:szCs w:val="28"/>
          <w:u w:val="single"/>
        </w:rPr>
        <w:t>_</w:t>
      </w:r>
      <w:r>
        <w:rPr>
          <w:rFonts w:hint="eastAsia" w:ascii="宋体" w:hAnsi="宋体" w:cs="宋体"/>
          <w:sz w:val="28"/>
          <w:szCs w:val="28"/>
        </w:rPr>
        <w:t>日17:00前到账为准），承租保证金不接受担保形式，不接受第三方代为支付。</w:t>
      </w:r>
    </w:p>
    <w:p>
      <w:pPr>
        <w:spacing w:line="500" w:lineRule="exact"/>
        <w:ind w:firstLine="560" w:firstLineChars="200"/>
        <w:rPr>
          <w:rFonts w:ascii="宋体" w:hAnsi="宋体" w:cs="宋体"/>
          <w:bCs/>
          <w:sz w:val="28"/>
          <w:szCs w:val="28"/>
        </w:rPr>
      </w:pPr>
      <w:r>
        <w:rPr>
          <w:rFonts w:hint="eastAsia" w:ascii="宋体" w:hAnsi="宋体" w:cs="宋体"/>
          <w:bCs/>
          <w:sz w:val="28"/>
          <w:szCs w:val="28"/>
        </w:rPr>
        <w:t>8、我方承诺在被确定为承租方之日起3个工作日内与出租方签订《租赁合同》和《租赁安全协议》；我方在《租赁合同》签订之日前3个工作日内，将首期租金一次性足额交至出租方所指定账户。</w:t>
      </w:r>
    </w:p>
    <w:p>
      <w:pPr>
        <w:spacing w:line="500" w:lineRule="exact"/>
        <w:ind w:firstLine="560" w:firstLineChars="200"/>
        <w:rPr>
          <w:rFonts w:ascii="宋体" w:hAnsi="宋体" w:cs="宋体"/>
          <w:bCs/>
          <w:sz w:val="28"/>
          <w:szCs w:val="28"/>
        </w:rPr>
      </w:pPr>
      <w:r>
        <w:rPr>
          <w:rFonts w:hint="eastAsia" w:ascii="宋体" w:hAnsi="宋体" w:cs="宋体"/>
          <w:bCs/>
          <w:sz w:val="28"/>
          <w:szCs w:val="28"/>
        </w:rPr>
        <w:t>9、我方同意在《租赁合同》签订前3个工作日内，交纳履约保证金</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u w:val="single"/>
        </w:rPr>
        <w:t xml:space="preserve">     </w:t>
      </w:r>
      <w:r>
        <w:rPr>
          <w:rFonts w:hint="eastAsia" w:ascii="宋体" w:hAnsi="宋体" w:cs="宋体"/>
          <w:sz w:val="28"/>
          <w:szCs w:val="28"/>
        </w:rPr>
        <w:t>万元</w:t>
      </w:r>
      <w:r>
        <w:rPr>
          <w:rFonts w:hint="eastAsia" w:ascii="宋体" w:hAnsi="宋体" w:cs="宋体"/>
          <w:bCs/>
          <w:sz w:val="28"/>
          <w:szCs w:val="28"/>
        </w:rPr>
        <w:t>至出租方指定账户。履约保证金处置方式详见《租赁合同》相关条款</w:t>
      </w:r>
    </w:p>
    <w:p>
      <w:pPr>
        <w:spacing w:line="500" w:lineRule="exact"/>
        <w:ind w:firstLine="560" w:firstLineChars="200"/>
        <w:rPr>
          <w:rFonts w:ascii="宋体" w:hAnsi="宋体" w:cs="宋体"/>
          <w:bCs/>
          <w:sz w:val="28"/>
          <w:szCs w:val="28"/>
        </w:rPr>
      </w:pPr>
      <w:r>
        <w:rPr>
          <w:rFonts w:hint="eastAsia" w:ascii="宋体" w:hAnsi="宋体" w:cs="宋体"/>
          <w:bCs/>
          <w:sz w:val="28"/>
          <w:szCs w:val="28"/>
        </w:rPr>
        <w:t>10、我方知晓并认可，</w:t>
      </w:r>
      <w:r>
        <w:rPr>
          <w:rFonts w:ascii="宋体" w:hAnsi="宋体" w:cs="宋体"/>
          <w:bCs/>
          <w:sz w:val="28"/>
          <w:szCs w:val="28"/>
        </w:rPr>
        <w:t>出租方提出：</w:t>
      </w:r>
    </w:p>
    <w:p>
      <w:pPr>
        <w:spacing w:line="500" w:lineRule="exact"/>
        <w:ind w:firstLine="560" w:firstLineChars="200"/>
        <w:rPr>
          <w:rFonts w:ascii="宋体" w:hAnsi="宋体" w:cs="宋体"/>
          <w:bCs/>
          <w:sz w:val="28"/>
          <w:szCs w:val="28"/>
        </w:rPr>
      </w:pPr>
      <w:r>
        <w:rPr>
          <w:rFonts w:ascii="宋体" w:hAnsi="宋体" w:cs="宋体"/>
          <w:bCs/>
          <w:sz w:val="28"/>
          <w:szCs w:val="28"/>
        </w:rPr>
        <w:t>（1）承租方自行承担租赁期间产生的全部费用及税金。</w:t>
      </w:r>
    </w:p>
    <w:p>
      <w:pPr>
        <w:spacing w:line="500" w:lineRule="exact"/>
        <w:ind w:firstLine="560" w:firstLineChars="200"/>
        <w:rPr>
          <w:rFonts w:ascii="宋体" w:hAnsi="宋体" w:cs="宋体"/>
          <w:bCs/>
          <w:sz w:val="28"/>
          <w:szCs w:val="28"/>
        </w:rPr>
      </w:pPr>
      <w:r>
        <w:rPr>
          <w:rFonts w:ascii="宋体" w:hAnsi="宋体" w:cs="宋体"/>
          <w:bCs/>
          <w:sz w:val="28"/>
          <w:szCs w:val="28"/>
        </w:rPr>
        <w:t>（2）出租方将</w:t>
      </w:r>
      <w:r>
        <w:rPr>
          <w:rFonts w:hint="eastAsia" w:ascii="宋体" w:hAnsi="宋体" w:cs="宋体"/>
          <w:bCs/>
          <w:sz w:val="28"/>
          <w:szCs w:val="28"/>
        </w:rPr>
        <w:t>仓房</w:t>
      </w:r>
      <w:r>
        <w:rPr>
          <w:rFonts w:ascii="宋体" w:hAnsi="宋体" w:cs="宋体"/>
          <w:bCs/>
          <w:sz w:val="28"/>
          <w:szCs w:val="28"/>
        </w:rPr>
        <w:t>等资产出租给承租方作</w:t>
      </w:r>
      <w:r>
        <w:rPr>
          <w:rFonts w:hint="eastAsia" w:ascii="宋体" w:hAnsi="宋体" w:cs="宋体"/>
          <w:sz w:val="28"/>
          <w:szCs w:val="28"/>
        </w:rPr>
        <w:t>储存、中转</w:t>
      </w:r>
      <w:r>
        <w:rPr>
          <w:rFonts w:ascii="宋体" w:hAnsi="宋体" w:cs="宋体"/>
          <w:bCs/>
          <w:sz w:val="28"/>
          <w:szCs w:val="28"/>
        </w:rPr>
        <w:t>用途使用，承租方不得随意变更用途。如承租方用于其他用途，须向出租方提出书面申请，经出租方书面同意方可进行。</w:t>
      </w:r>
    </w:p>
    <w:p>
      <w:pPr>
        <w:spacing w:line="500" w:lineRule="exact"/>
        <w:ind w:firstLine="560" w:firstLineChars="200"/>
        <w:rPr>
          <w:rFonts w:ascii="宋体" w:hAnsi="宋体" w:cs="宋体"/>
          <w:bCs/>
          <w:sz w:val="28"/>
          <w:szCs w:val="28"/>
        </w:rPr>
      </w:pPr>
      <w:r>
        <w:rPr>
          <w:rFonts w:ascii="宋体" w:hAnsi="宋体" w:cs="宋体"/>
          <w:bCs/>
          <w:sz w:val="28"/>
          <w:szCs w:val="28"/>
        </w:rPr>
        <w:t>（3）出租方出租给承租方使用的</w:t>
      </w:r>
      <w:r>
        <w:rPr>
          <w:rFonts w:hint="eastAsia" w:ascii="宋体" w:hAnsi="宋体" w:cs="宋体"/>
          <w:bCs/>
          <w:sz w:val="28"/>
          <w:szCs w:val="28"/>
        </w:rPr>
        <w:t>仓房</w:t>
      </w:r>
      <w:r>
        <w:rPr>
          <w:rFonts w:ascii="宋体" w:hAnsi="宋体" w:cs="宋体"/>
          <w:bCs/>
          <w:sz w:val="28"/>
          <w:szCs w:val="28"/>
        </w:rPr>
        <w:t>是完好且可使用的，租期内由承租方自行保养、维修、更换；承租方新增和更换的可移动设备产权归属承租方，租赁合同期满，由承租方自行拆除。租赁合同期内，承租方应保持</w:t>
      </w:r>
      <w:r>
        <w:rPr>
          <w:rFonts w:hint="eastAsia" w:ascii="宋体" w:hAnsi="宋体" w:cs="宋体"/>
          <w:bCs/>
          <w:sz w:val="28"/>
          <w:szCs w:val="28"/>
        </w:rPr>
        <w:t>仓</w:t>
      </w:r>
      <w:r>
        <w:rPr>
          <w:rFonts w:ascii="宋体" w:hAnsi="宋体" w:cs="宋体"/>
          <w:bCs/>
          <w:sz w:val="28"/>
          <w:szCs w:val="28"/>
        </w:rPr>
        <w:t>房原貌，不得私自拆改建筑物及相关设施。如承租方需改建或维修建筑物，须经出租方同意方可实施。</w:t>
      </w:r>
    </w:p>
    <w:p>
      <w:pPr>
        <w:spacing w:line="500" w:lineRule="exact"/>
        <w:ind w:firstLine="560" w:firstLineChars="200"/>
        <w:rPr>
          <w:rFonts w:ascii="宋体" w:hAnsi="宋体" w:cs="宋体"/>
          <w:sz w:val="28"/>
          <w:szCs w:val="28"/>
        </w:rPr>
      </w:pPr>
      <w:r>
        <w:rPr>
          <w:rFonts w:hint="eastAsia" w:ascii="宋体" w:hAnsi="宋体" w:cs="宋体"/>
          <w:sz w:val="28"/>
          <w:szCs w:val="28"/>
        </w:rPr>
        <w:t>（4）承租方在递交承租申请书前应认真阅读合同条款，承租申请书一经递交即视为同意合同条款。</w:t>
      </w:r>
    </w:p>
    <w:p>
      <w:pPr>
        <w:spacing w:line="500" w:lineRule="exact"/>
        <w:ind w:firstLine="560" w:firstLineChars="200"/>
        <w:rPr>
          <w:rFonts w:ascii="宋体" w:hAnsi="宋体" w:cs="宋体"/>
          <w:bCs/>
          <w:sz w:val="28"/>
          <w:szCs w:val="28"/>
        </w:rPr>
      </w:pPr>
      <w:r>
        <w:rPr>
          <w:rFonts w:ascii="宋体" w:hAnsi="宋体" w:cs="宋体"/>
          <w:bCs/>
          <w:sz w:val="28"/>
          <w:szCs w:val="28"/>
        </w:rPr>
        <w:t>（</w:t>
      </w:r>
      <w:r>
        <w:rPr>
          <w:rFonts w:hint="eastAsia" w:ascii="宋体" w:hAnsi="宋体" w:cs="宋体"/>
          <w:bCs/>
          <w:sz w:val="28"/>
          <w:szCs w:val="28"/>
        </w:rPr>
        <w:t>5</w:t>
      </w:r>
      <w:r>
        <w:rPr>
          <w:rFonts w:ascii="宋体" w:hAnsi="宋体" w:cs="宋体"/>
          <w:bCs/>
          <w:sz w:val="28"/>
          <w:szCs w:val="28"/>
        </w:rPr>
        <w:t>）承租方必须严格执行《湖北省安全生产条例》等相关安全政策法规的规定，确保经营、生产等环节的安全，如安全生产等方面出现任何问题，由承租方自行承担经济和法律责任，与出租方无关。</w:t>
      </w:r>
    </w:p>
    <w:p>
      <w:pPr>
        <w:spacing w:line="500" w:lineRule="exact"/>
        <w:ind w:firstLine="560" w:firstLineChars="200"/>
        <w:rPr>
          <w:rFonts w:ascii="宋体" w:hAnsi="宋体" w:cs="宋体"/>
          <w:bCs/>
          <w:sz w:val="28"/>
          <w:szCs w:val="28"/>
        </w:rPr>
      </w:pPr>
      <w:r>
        <w:rPr>
          <w:rFonts w:ascii="宋体" w:hAnsi="宋体" w:cs="宋体"/>
          <w:bCs/>
          <w:sz w:val="28"/>
          <w:szCs w:val="28"/>
        </w:rPr>
        <w:t>（</w:t>
      </w:r>
      <w:r>
        <w:rPr>
          <w:rFonts w:hint="eastAsia" w:ascii="宋体" w:hAnsi="宋体" w:cs="宋体"/>
          <w:bCs/>
          <w:sz w:val="28"/>
          <w:szCs w:val="28"/>
        </w:rPr>
        <w:t>6</w:t>
      </w:r>
      <w:r>
        <w:rPr>
          <w:rFonts w:ascii="宋体" w:hAnsi="宋体" w:cs="宋体"/>
          <w:bCs/>
          <w:sz w:val="28"/>
          <w:szCs w:val="28"/>
        </w:rPr>
        <w:t>）租赁合同期内，承租方必须依法经营、依法管理，并负责租用</w:t>
      </w:r>
      <w:r>
        <w:rPr>
          <w:rFonts w:hint="eastAsia" w:ascii="宋体" w:hAnsi="宋体" w:cs="宋体"/>
          <w:bCs/>
          <w:sz w:val="28"/>
          <w:szCs w:val="28"/>
          <w:lang w:val="en-US" w:eastAsia="zh-CN"/>
        </w:rPr>
        <w:t>仓</w:t>
      </w:r>
      <w:r>
        <w:rPr>
          <w:rFonts w:ascii="宋体" w:hAnsi="宋体" w:cs="宋体"/>
          <w:bCs/>
          <w:sz w:val="28"/>
          <w:szCs w:val="28"/>
        </w:rPr>
        <w:t>房内及公共区内安全、防火、防盗等工作，如发生违法行为，由承租方负责。承租方应按国家政策法令正当使用该物业，并依法纳税。承租方如因经营期间内涉政到工商、税务、质检、环保等部门的监督管理时发生业务和质量等一切纠纷和后果，由承租方全面独自承担，与出租方无关，也不得给出租方造成任何遗留问题。</w:t>
      </w:r>
    </w:p>
    <w:p>
      <w:pPr>
        <w:spacing w:line="500" w:lineRule="exact"/>
        <w:ind w:firstLine="560" w:firstLineChars="200"/>
        <w:rPr>
          <w:rFonts w:ascii="宋体" w:hAnsi="宋体" w:cs="宋体"/>
          <w:bCs/>
          <w:sz w:val="28"/>
          <w:szCs w:val="28"/>
        </w:rPr>
      </w:pPr>
      <w:r>
        <w:rPr>
          <w:rFonts w:ascii="宋体" w:hAnsi="宋体" w:cs="宋体"/>
          <w:bCs/>
          <w:sz w:val="28"/>
          <w:szCs w:val="28"/>
        </w:rPr>
        <w:t>（</w:t>
      </w:r>
      <w:r>
        <w:rPr>
          <w:rFonts w:hint="eastAsia" w:ascii="宋体" w:hAnsi="宋体" w:cs="宋体"/>
          <w:bCs/>
          <w:sz w:val="28"/>
          <w:szCs w:val="28"/>
        </w:rPr>
        <w:t>7</w:t>
      </w:r>
      <w:r>
        <w:rPr>
          <w:rFonts w:ascii="宋体" w:hAnsi="宋体" w:cs="宋体"/>
          <w:bCs/>
          <w:sz w:val="28"/>
          <w:szCs w:val="28"/>
        </w:rPr>
        <w:t>）租赁合同期内，出租方应为承租方正常生产经营活动提供必要的用水用电、人员进出、车辆管理等方面的便利。承租方应遵守出租方的相关管理规定，配合出租方管理好园区内的安全。</w:t>
      </w:r>
    </w:p>
    <w:p>
      <w:pPr>
        <w:spacing w:line="500" w:lineRule="exact"/>
        <w:ind w:firstLine="560" w:firstLineChars="200"/>
        <w:rPr>
          <w:rFonts w:ascii="宋体" w:hAnsi="宋体" w:cs="宋体"/>
          <w:bCs/>
          <w:sz w:val="28"/>
          <w:szCs w:val="28"/>
        </w:rPr>
      </w:pPr>
      <w:r>
        <w:rPr>
          <w:rFonts w:ascii="宋体" w:hAnsi="宋体" w:cs="宋体"/>
          <w:bCs/>
          <w:sz w:val="28"/>
          <w:szCs w:val="28"/>
        </w:rPr>
        <w:t>（</w:t>
      </w:r>
      <w:r>
        <w:rPr>
          <w:rFonts w:hint="eastAsia" w:ascii="宋体" w:hAnsi="宋体" w:cs="宋体"/>
          <w:bCs/>
          <w:sz w:val="28"/>
          <w:szCs w:val="28"/>
        </w:rPr>
        <w:t>8</w:t>
      </w:r>
      <w:r>
        <w:rPr>
          <w:rFonts w:ascii="宋体" w:hAnsi="宋体" w:cs="宋体"/>
          <w:bCs/>
          <w:sz w:val="28"/>
          <w:szCs w:val="28"/>
        </w:rPr>
        <w:t>）租赁合同期内，如政府或出租方、承租方有新的规划时，双方应配合新的规划执行，并经双方友好协商后订立新合同或补充协议。如遇不可抗力或由于国家及有关管理部门政策调整及周围环境调整，业务布局改变导致租赁合同无法继续履行时，双方应及时协商解决，并在提供相关证明文件后，重新确定合同内容或解除合同。对于因不可抗力导致的合同变更、部分或全部解除的经济或者法律责任，双方互不承担。</w:t>
      </w:r>
    </w:p>
    <w:p>
      <w:pPr>
        <w:spacing w:line="500" w:lineRule="exact"/>
        <w:ind w:firstLine="560" w:firstLineChars="200"/>
        <w:rPr>
          <w:rFonts w:ascii="宋体" w:hAnsi="宋体" w:cs="宋体"/>
          <w:bCs/>
          <w:sz w:val="28"/>
          <w:szCs w:val="28"/>
        </w:rPr>
      </w:pPr>
      <w:r>
        <w:rPr>
          <w:rFonts w:ascii="宋体" w:hAnsi="宋体" w:cs="宋体"/>
          <w:bCs/>
          <w:sz w:val="28"/>
          <w:szCs w:val="28"/>
        </w:rPr>
        <w:t>（</w:t>
      </w:r>
      <w:r>
        <w:rPr>
          <w:rFonts w:hint="eastAsia" w:ascii="宋体" w:hAnsi="宋体" w:cs="宋体"/>
          <w:bCs/>
          <w:sz w:val="28"/>
          <w:szCs w:val="28"/>
        </w:rPr>
        <w:t>9</w:t>
      </w:r>
      <w:r>
        <w:rPr>
          <w:rFonts w:ascii="宋体" w:hAnsi="宋体" w:cs="宋体"/>
          <w:bCs/>
          <w:sz w:val="28"/>
          <w:szCs w:val="28"/>
        </w:rPr>
        <w:t>）其他事项详见附件《租赁方案》。</w:t>
      </w:r>
    </w:p>
    <w:p>
      <w:pPr>
        <w:spacing w:line="500" w:lineRule="exact"/>
        <w:ind w:firstLine="560" w:firstLineChars="200"/>
        <w:rPr>
          <w:rFonts w:ascii="宋体" w:hAnsi="宋体" w:cs="宋体"/>
          <w:bCs/>
          <w:sz w:val="28"/>
          <w:szCs w:val="28"/>
        </w:rPr>
      </w:pPr>
      <w:r>
        <w:rPr>
          <w:rFonts w:hint="eastAsia" w:ascii="宋体" w:hAnsi="宋体" w:cs="宋体"/>
          <w:bCs/>
          <w:sz w:val="28"/>
          <w:szCs w:val="28"/>
        </w:rPr>
        <w:t>11、我方完全认可由出租方委托的</w:t>
      </w:r>
      <w:r>
        <w:rPr>
          <w:rFonts w:hint="eastAsia" w:ascii="宋体" w:hAnsi="宋体" w:eastAsia="宋体" w:cs="宋体"/>
          <w:sz w:val="28"/>
          <w:szCs w:val="28"/>
        </w:rPr>
        <w:t>永业行土地房地产资产评估有限公司对本次出租标的出具的《年租金市场价值资产评估报告》（鄂永资评报字[2023]第WH</w:t>
      </w:r>
      <w:r>
        <w:rPr>
          <w:rFonts w:hint="eastAsia" w:ascii="宋体" w:hAnsi="宋体" w:eastAsia="宋体" w:cs="宋体"/>
          <w:sz w:val="28"/>
          <w:szCs w:val="28"/>
          <w:lang w:val="en-US" w:eastAsia="zh-CN"/>
        </w:rPr>
        <w:t>0253</w:t>
      </w:r>
      <w:r>
        <w:rPr>
          <w:rFonts w:hint="eastAsia" w:ascii="宋体" w:hAnsi="宋体" w:eastAsia="宋体" w:cs="宋体"/>
          <w:sz w:val="28"/>
          <w:szCs w:val="28"/>
        </w:rPr>
        <w:t>号）</w:t>
      </w:r>
      <w:r>
        <w:rPr>
          <w:rFonts w:hint="eastAsia" w:ascii="宋体" w:hAnsi="宋体" w:cs="宋体"/>
          <w:bCs/>
          <w:sz w:val="28"/>
          <w:szCs w:val="28"/>
        </w:rPr>
        <w:t>中的全部内容，不持异议</w:t>
      </w:r>
    </w:p>
    <w:p>
      <w:pPr>
        <w:spacing w:line="50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2、我方承诺在提交租赁申请前已对本项目进行充分的调查、了解，我方承诺已充分了解本项目的现状和瑕疵，并对本次租赁行为可能存在的风险有充分的认识，不因租赁后可能产生的任何经济或民事纠纷而向出租方</w:t>
      </w:r>
      <w:bookmarkStart w:id="1" w:name="_GoBack"/>
      <w:bookmarkEnd w:id="1"/>
      <w:r>
        <w:rPr>
          <w:rFonts w:hint="eastAsia" w:ascii="宋体" w:hAnsi="宋体" w:cs="宋体"/>
          <w:bCs/>
          <w:sz w:val="28"/>
          <w:szCs w:val="28"/>
        </w:rPr>
        <w:t>进行追责和索赔。</w:t>
      </w:r>
    </w:p>
    <w:p>
      <w:pPr>
        <w:spacing w:line="500" w:lineRule="exact"/>
        <w:ind w:firstLine="560" w:firstLineChars="200"/>
        <w:rPr>
          <w:rFonts w:ascii="宋体" w:hAnsi="宋体" w:cs="宋体"/>
          <w:bCs/>
          <w:sz w:val="28"/>
          <w:szCs w:val="28"/>
        </w:rPr>
      </w:pPr>
      <w:r>
        <w:rPr>
          <w:rFonts w:hint="eastAsia" w:ascii="宋体" w:hAnsi="宋体" w:cs="宋体"/>
          <w:bCs/>
          <w:sz w:val="28"/>
          <w:szCs w:val="28"/>
        </w:rPr>
        <w:t>13、我方承诺已知晓本项目《租赁方案》</w:t>
      </w:r>
      <w:r>
        <w:rPr>
          <w:rFonts w:ascii="宋体" w:hAnsi="宋体" w:cs="宋体"/>
          <w:bCs/>
          <w:sz w:val="28"/>
          <w:szCs w:val="28"/>
        </w:rPr>
        <w:t>《租赁合同》</w:t>
      </w:r>
      <w:r>
        <w:rPr>
          <w:rFonts w:hint="eastAsia" w:ascii="宋体" w:hAnsi="宋体" w:cs="宋体"/>
          <w:bCs/>
          <w:sz w:val="28"/>
          <w:szCs w:val="28"/>
        </w:rPr>
        <w:t>中全部内容，并不持异议。</w:t>
      </w:r>
    </w:p>
    <w:p>
      <w:pPr>
        <w:pStyle w:val="2"/>
        <w:widowControl/>
        <w:spacing w:line="500" w:lineRule="exact"/>
        <w:ind w:firstLine="560"/>
        <w:rPr>
          <w:rFonts w:ascii="宋体" w:hAnsi="宋体" w:cs="宋体"/>
          <w:sz w:val="28"/>
          <w:szCs w:val="28"/>
        </w:rPr>
      </w:pPr>
      <w:r>
        <w:rPr>
          <w:rFonts w:hint="eastAsia" w:ascii="宋体" w:hAnsi="宋体" w:cs="宋体"/>
          <w:bCs/>
          <w:sz w:val="28"/>
          <w:szCs w:val="28"/>
        </w:rPr>
        <w:t>14、我方完全接受本项目网站公告关于交易保证金及其处置的全部约定。</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15、我方保证遵守以上承诺，如违反上述承诺或有违规行为，给交易相关方造成损失的，我方愿意承担法律责任及相应的经济赔偿责任。</w:t>
      </w:r>
    </w:p>
    <w:p>
      <w:pPr>
        <w:pStyle w:val="2"/>
      </w:pPr>
    </w:p>
    <w:p>
      <w:pPr>
        <w:pStyle w:val="2"/>
      </w:pPr>
    </w:p>
    <w:p>
      <w:pPr>
        <w:tabs>
          <w:tab w:val="left" w:pos="2410"/>
        </w:tabs>
        <w:adjustRightInd w:val="0"/>
        <w:snapToGrid w:val="0"/>
        <w:spacing w:line="500" w:lineRule="exact"/>
        <w:ind w:firstLine="2240" w:firstLineChars="800"/>
        <w:jc w:val="left"/>
        <w:rPr>
          <w:rFonts w:ascii="宋体" w:hAnsi="宋体" w:cs="宋体"/>
          <w:sz w:val="28"/>
          <w:szCs w:val="28"/>
        </w:rPr>
      </w:pPr>
      <w:r>
        <w:rPr>
          <w:rFonts w:hint="eastAsia" w:ascii="宋体" w:hAnsi="宋体" w:cs="宋体"/>
          <w:sz w:val="28"/>
          <w:szCs w:val="28"/>
        </w:rPr>
        <w:t>意向承租方（盖章）：</w:t>
      </w:r>
    </w:p>
    <w:p>
      <w:pPr>
        <w:adjustRightInd w:val="0"/>
        <w:snapToGrid w:val="0"/>
        <w:spacing w:line="500" w:lineRule="exact"/>
        <w:ind w:firstLine="2240" w:firstLineChars="800"/>
        <w:jc w:val="left"/>
        <w:rPr>
          <w:rFonts w:ascii="宋体" w:hAnsi="宋体" w:cs="宋体"/>
          <w:sz w:val="28"/>
          <w:szCs w:val="28"/>
        </w:rPr>
      </w:pPr>
      <w:r>
        <w:rPr>
          <w:rFonts w:hint="eastAsia" w:ascii="宋体" w:hAnsi="宋体" w:cs="宋体"/>
          <w:sz w:val="28"/>
          <w:szCs w:val="28"/>
        </w:rPr>
        <w:t>法定代表人/授权代表（签字）：</w:t>
      </w:r>
    </w:p>
    <w:p>
      <w:pPr>
        <w:adjustRightInd w:val="0"/>
        <w:snapToGrid w:val="0"/>
        <w:spacing w:line="500" w:lineRule="exact"/>
        <w:ind w:firstLine="560" w:firstLineChars="200"/>
        <w:jc w:val="left"/>
        <w:rPr>
          <w:rFonts w:ascii="宋体" w:hAnsi="宋体" w:cs="宋体"/>
          <w:sz w:val="28"/>
          <w:szCs w:val="28"/>
        </w:rPr>
      </w:pPr>
    </w:p>
    <w:p>
      <w:pPr>
        <w:adjustRightInd w:val="0"/>
        <w:snapToGrid w:val="0"/>
        <w:spacing w:line="500" w:lineRule="exact"/>
        <w:ind w:firstLine="3360" w:firstLineChars="1200"/>
        <w:jc w:val="left"/>
      </w:pPr>
      <w:r>
        <w:rPr>
          <w:rFonts w:hint="eastAsia" w:ascii="宋体" w:hAnsi="宋体" w:cs="宋体"/>
          <w:sz w:val="28"/>
          <w:szCs w:val="28"/>
        </w:rPr>
        <w:t>日  期：   202</w:t>
      </w:r>
      <w:r>
        <w:rPr>
          <w:rFonts w:hint="eastAsia" w:ascii="宋体" w:hAnsi="宋体" w:cs="宋体"/>
          <w:sz w:val="28"/>
          <w:szCs w:val="28"/>
          <w:lang w:val="en-US" w:eastAsia="zh-CN"/>
        </w:rPr>
        <w:t>3</w:t>
      </w:r>
      <w:r>
        <w:rPr>
          <w:rFonts w:hint="eastAsia" w:ascii="宋体" w:hAnsi="宋体" w:cs="宋体"/>
          <w:sz w:val="28"/>
          <w:szCs w:val="28"/>
        </w:rPr>
        <w:t xml:space="preserve">年 </w:t>
      </w:r>
      <w:r>
        <w:rPr>
          <w:rFonts w:hint="eastAsia" w:ascii="宋体" w:hAnsi="宋体" w:cs="宋体"/>
          <w:sz w:val="28"/>
          <w:szCs w:val="28"/>
          <w:u w:val="single"/>
        </w:rPr>
        <w:t xml:space="preserve">  </w:t>
      </w:r>
      <w:r>
        <w:rPr>
          <w:rFonts w:hint="eastAsia" w:ascii="宋体" w:hAnsi="宋体" w:cs="宋体"/>
          <w:sz w:val="28"/>
          <w:szCs w:val="28"/>
        </w:rPr>
        <w:t xml:space="preserve"> 月 </w:t>
      </w:r>
      <w:r>
        <w:rPr>
          <w:rFonts w:hint="eastAsia" w:ascii="宋体" w:hAnsi="宋体" w:cs="宋体"/>
          <w:sz w:val="28"/>
          <w:szCs w:val="28"/>
          <w:u w:val="single"/>
        </w:rPr>
        <w:t xml:space="preserve">  </w:t>
      </w:r>
      <w:r>
        <w:rPr>
          <w:rFonts w:hint="eastAsia" w:ascii="宋体" w:hAnsi="宋体" w:cs="宋体"/>
          <w:sz w:val="28"/>
          <w:szCs w:val="28"/>
        </w:rPr>
        <w:t xml:space="preserve">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1" w:fontKey="{7004A63A-F967-4E9D-A2FD-4ACD37723FED}"/>
  </w:font>
  <w:font w:name="Wingdings 2">
    <w:panose1 w:val="05020102010507070707"/>
    <w:charset w:val="02"/>
    <w:family w:val="roman"/>
    <w:pitch w:val="default"/>
    <w:sig w:usb0="00000000" w:usb1="00000000" w:usb2="00000000" w:usb3="00000000" w:csb0="80000000" w:csb1="00000000"/>
    <w:embedRegular r:id="rId2" w:fontKey="{8E0FEE9A-0FBD-4ED4-BEBA-16CF3E44C7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669AFA"/>
    <w:multiLevelType w:val="singleLevel"/>
    <w:tmpl w:val="98669A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YwN2U3ZWI4MTA4YmM2YTc5MTMwNjM5Zjg3YzVjODYifQ=="/>
  </w:docVars>
  <w:rsids>
    <w:rsidRoot w:val="001238D8"/>
    <w:rsid w:val="000F27DB"/>
    <w:rsid w:val="001238D8"/>
    <w:rsid w:val="001C50E8"/>
    <w:rsid w:val="00247B1C"/>
    <w:rsid w:val="002D5DF7"/>
    <w:rsid w:val="003A6579"/>
    <w:rsid w:val="0051780D"/>
    <w:rsid w:val="00574EAA"/>
    <w:rsid w:val="00683BF1"/>
    <w:rsid w:val="00737F6F"/>
    <w:rsid w:val="009B0A88"/>
    <w:rsid w:val="00A33C74"/>
    <w:rsid w:val="00C3170E"/>
    <w:rsid w:val="00C40190"/>
    <w:rsid w:val="00D31EF2"/>
    <w:rsid w:val="00D54568"/>
    <w:rsid w:val="00D96003"/>
    <w:rsid w:val="00EE566F"/>
    <w:rsid w:val="00F2473B"/>
    <w:rsid w:val="01091B26"/>
    <w:rsid w:val="015A0CAB"/>
    <w:rsid w:val="016D48BD"/>
    <w:rsid w:val="017E00C3"/>
    <w:rsid w:val="018622A8"/>
    <w:rsid w:val="019E2800"/>
    <w:rsid w:val="01A52D6F"/>
    <w:rsid w:val="02064435"/>
    <w:rsid w:val="020E40ED"/>
    <w:rsid w:val="023844B4"/>
    <w:rsid w:val="025405C2"/>
    <w:rsid w:val="0265296D"/>
    <w:rsid w:val="02866283"/>
    <w:rsid w:val="02C42779"/>
    <w:rsid w:val="030145F8"/>
    <w:rsid w:val="030A4F08"/>
    <w:rsid w:val="03126D8B"/>
    <w:rsid w:val="038435E4"/>
    <w:rsid w:val="03891516"/>
    <w:rsid w:val="03C0760E"/>
    <w:rsid w:val="03C63730"/>
    <w:rsid w:val="03CB02DE"/>
    <w:rsid w:val="03E25637"/>
    <w:rsid w:val="03E40943"/>
    <w:rsid w:val="03EA24A3"/>
    <w:rsid w:val="041E2AA4"/>
    <w:rsid w:val="0430071C"/>
    <w:rsid w:val="048B37EC"/>
    <w:rsid w:val="04F60C0A"/>
    <w:rsid w:val="04F72B4B"/>
    <w:rsid w:val="05126F04"/>
    <w:rsid w:val="051A3FAF"/>
    <w:rsid w:val="052D7680"/>
    <w:rsid w:val="053C4794"/>
    <w:rsid w:val="05791B51"/>
    <w:rsid w:val="05792CA0"/>
    <w:rsid w:val="0580642B"/>
    <w:rsid w:val="05BE67F5"/>
    <w:rsid w:val="064C1076"/>
    <w:rsid w:val="065D0910"/>
    <w:rsid w:val="06A1378F"/>
    <w:rsid w:val="06A67C0C"/>
    <w:rsid w:val="06FE0236"/>
    <w:rsid w:val="07271934"/>
    <w:rsid w:val="0774494C"/>
    <w:rsid w:val="07817F0D"/>
    <w:rsid w:val="07B857EA"/>
    <w:rsid w:val="07BA534E"/>
    <w:rsid w:val="07C56ED2"/>
    <w:rsid w:val="07F67DD2"/>
    <w:rsid w:val="084E47DE"/>
    <w:rsid w:val="08643A2E"/>
    <w:rsid w:val="088C32D0"/>
    <w:rsid w:val="088F2A52"/>
    <w:rsid w:val="08CB169B"/>
    <w:rsid w:val="08F32F6C"/>
    <w:rsid w:val="08F7010C"/>
    <w:rsid w:val="099349D9"/>
    <w:rsid w:val="09C07D3D"/>
    <w:rsid w:val="0A2C0389"/>
    <w:rsid w:val="0A494180"/>
    <w:rsid w:val="0A5C2CF4"/>
    <w:rsid w:val="0A694349"/>
    <w:rsid w:val="0AEC4A05"/>
    <w:rsid w:val="0B090FA3"/>
    <w:rsid w:val="0B0A6D73"/>
    <w:rsid w:val="0B166CBB"/>
    <w:rsid w:val="0B192A68"/>
    <w:rsid w:val="0BCE5F78"/>
    <w:rsid w:val="0BD74A4B"/>
    <w:rsid w:val="0BE9528C"/>
    <w:rsid w:val="0C4A001C"/>
    <w:rsid w:val="0C5F1F28"/>
    <w:rsid w:val="0C636B58"/>
    <w:rsid w:val="0C6F7C2B"/>
    <w:rsid w:val="0C84572A"/>
    <w:rsid w:val="0C8F042E"/>
    <w:rsid w:val="0CB95394"/>
    <w:rsid w:val="0CFB5611"/>
    <w:rsid w:val="0D5C4B47"/>
    <w:rsid w:val="0D8149A5"/>
    <w:rsid w:val="0DB93A0A"/>
    <w:rsid w:val="0DCE49F9"/>
    <w:rsid w:val="0DDC6C83"/>
    <w:rsid w:val="0DF86CBF"/>
    <w:rsid w:val="0E3165F6"/>
    <w:rsid w:val="0E8C24B3"/>
    <w:rsid w:val="0F0A5846"/>
    <w:rsid w:val="0F3569D6"/>
    <w:rsid w:val="0F4E7A69"/>
    <w:rsid w:val="0FC327DB"/>
    <w:rsid w:val="0FF455CF"/>
    <w:rsid w:val="1000550F"/>
    <w:rsid w:val="100275AE"/>
    <w:rsid w:val="101568F4"/>
    <w:rsid w:val="104B730F"/>
    <w:rsid w:val="108D1254"/>
    <w:rsid w:val="10CE1ED8"/>
    <w:rsid w:val="119A3AE5"/>
    <w:rsid w:val="11A03AD4"/>
    <w:rsid w:val="12475D86"/>
    <w:rsid w:val="1251038B"/>
    <w:rsid w:val="125D41E7"/>
    <w:rsid w:val="128F0432"/>
    <w:rsid w:val="12911827"/>
    <w:rsid w:val="12945EF5"/>
    <w:rsid w:val="129967E5"/>
    <w:rsid w:val="13127CFE"/>
    <w:rsid w:val="13141114"/>
    <w:rsid w:val="13E24025"/>
    <w:rsid w:val="13F85631"/>
    <w:rsid w:val="141C4C8A"/>
    <w:rsid w:val="14220324"/>
    <w:rsid w:val="148C6A06"/>
    <w:rsid w:val="14962B71"/>
    <w:rsid w:val="14C93222"/>
    <w:rsid w:val="150E0DFD"/>
    <w:rsid w:val="152912F9"/>
    <w:rsid w:val="154279DA"/>
    <w:rsid w:val="15D91781"/>
    <w:rsid w:val="15F143C7"/>
    <w:rsid w:val="16066A14"/>
    <w:rsid w:val="16070B58"/>
    <w:rsid w:val="166D5700"/>
    <w:rsid w:val="16711417"/>
    <w:rsid w:val="16E7610A"/>
    <w:rsid w:val="170C731C"/>
    <w:rsid w:val="17184947"/>
    <w:rsid w:val="172441D0"/>
    <w:rsid w:val="17385B1A"/>
    <w:rsid w:val="1777225F"/>
    <w:rsid w:val="17947679"/>
    <w:rsid w:val="17E36A51"/>
    <w:rsid w:val="17FC4561"/>
    <w:rsid w:val="184A1A2F"/>
    <w:rsid w:val="18970DFE"/>
    <w:rsid w:val="190F5DC1"/>
    <w:rsid w:val="19280AC8"/>
    <w:rsid w:val="19345106"/>
    <w:rsid w:val="196A1A0A"/>
    <w:rsid w:val="19E20580"/>
    <w:rsid w:val="1A32555F"/>
    <w:rsid w:val="1A625BA1"/>
    <w:rsid w:val="1AB91EDD"/>
    <w:rsid w:val="1ACD3781"/>
    <w:rsid w:val="1B471CB2"/>
    <w:rsid w:val="1B6135BA"/>
    <w:rsid w:val="1B830D57"/>
    <w:rsid w:val="1BC87BD6"/>
    <w:rsid w:val="1C282683"/>
    <w:rsid w:val="1C90005C"/>
    <w:rsid w:val="1CA00297"/>
    <w:rsid w:val="1D1135F2"/>
    <w:rsid w:val="1D315131"/>
    <w:rsid w:val="1D663BD1"/>
    <w:rsid w:val="1D9371F4"/>
    <w:rsid w:val="1E2723BD"/>
    <w:rsid w:val="1E445130"/>
    <w:rsid w:val="1E8F0A7B"/>
    <w:rsid w:val="1EE31CD6"/>
    <w:rsid w:val="1F2A5D47"/>
    <w:rsid w:val="1F407FD6"/>
    <w:rsid w:val="1F654FA9"/>
    <w:rsid w:val="1F83710B"/>
    <w:rsid w:val="1F956493"/>
    <w:rsid w:val="1FC624E5"/>
    <w:rsid w:val="1FE6579D"/>
    <w:rsid w:val="20016C26"/>
    <w:rsid w:val="20835F6B"/>
    <w:rsid w:val="20853DC9"/>
    <w:rsid w:val="20A31634"/>
    <w:rsid w:val="20BC4B2D"/>
    <w:rsid w:val="20C10F53"/>
    <w:rsid w:val="20F33D34"/>
    <w:rsid w:val="214D1698"/>
    <w:rsid w:val="21735B4F"/>
    <w:rsid w:val="21A279AD"/>
    <w:rsid w:val="21AB35EB"/>
    <w:rsid w:val="21B14487"/>
    <w:rsid w:val="21FA4856"/>
    <w:rsid w:val="220A75D9"/>
    <w:rsid w:val="22127428"/>
    <w:rsid w:val="223936AD"/>
    <w:rsid w:val="22D47949"/>
    <w:rsid w:val="237D0FD5"/>
    <w:rsid w:val="23CB7C1B"/>
    <w:rsid w:val="23D72C13"/>
    <w:rsid w:val="23F93A5E"/>
    <w:rsid w:val="23FB6F61"/>
    <w:rsid w:val="240C61AD"/>
    <w:rsid w:val="24265C7E"/>
    <w:rsid w:val="245D0249"/>
    <w:rsid w:val="249531A1"/>
    <w:rsid w:val="24FD76DF"/>
    <w:rsid w:val="25545839"/>
    <w:rsid w:val="25651E1A"/>
    <w:rsid w:val="25753C36"/>
    <w:rsid w:val="259F594E"/>
    <w:rsid w:val="25DA52B0"/>
    <w:rsid w:val="26460782"/>
    <w:rsid w:val="267909D0"/>
    <w:rsid w:val="26DB374F"/>
    <w:rsid w:val="26E43B29"/>
    <w:rsid w:val="26EC77C8"/>
    <w:rsid w:val="2792702B"/>
    <w:rsid w:val="27C76E75"/>
    <w:rsid w:val="27CB1E86"/>
    <w:rsid w:val="27E3317B"/>
    <w:rsid w:val="27F8220D"/>
    <w:rsid w:val="283B3287"/>
    <w:rsid w:val="28674A17"/>
    <w:rsid w:val="28DA0297"/>
    <w:rsid w:val="28E16085"/>
    <w:rsid w:val="290135D5"/>
    <w:rsid w:val="29B920E7"/>
    <w:rsid w:val="2A1409D3"/>
    <w:rsid w:val="2A336BBF"/>
    <w:rsid w:val="2AA24855"/>
    <w:rsid w:val="2AD00466"/>
    <w:rsid w:val="2AD3271E"/>
    <w:rsid w:val="2AF7250D"/>
    <w:rsid w:val="2AFD1978"/>
    <w:rsid w:val="2B1F3AFC"/>
    <w:rsid w:val="2B4A0831"/>
    <w:rsid w:val="2B4E577C"/>
    <w:rsid w:val="2B6812A0"/>
    <w:rsid w:val="2B9C0888"/>
    <w:rsid w:val="2BAC3FE3"/>
    <w:rsid w:val="2BD044C4"/>
    <w:rsid w:val="2BE31445"/>
    <w:rsid w:val="2BF368BB"/>
    <w:rsid w:val="2BFE503D"/>
    <w:rsid w:val="2CAA457A"/>
    <w:rsid w:val="2CAF11B0"/>
    <w:rsid w:val="2D0371A6"/>
    <w:rsid w:val="2D0E36F2"/>
    <w:rsid w:val="2D811AC2"/>
    <w:rsid w:val="2DA461C4"/>
    <w:rsid w:val="2DDD6125"/>
    <w:rsid w:val="2E091696"/>
    <w:rsid w:val="2E195D0E"/>
    <w:rsid w:val="2E7B6F7A"/>
    <w:rsid w:val="2E8F4E56"/>
    <w:rsid w:val="2EC75BEF"/>
    <w:rsid w:val="2EDA4684"/>
    <w:rsid w:val="2F6814FC"/>
    <w:rsid w:val="2F923DBE"/>
    <w:rsid w:val="2F97722A"/>
    <w:rsid w:val="2FFC71ED"/>
    <w:rsid w:val="2FFD3523"/>
    <w:rsid w:val="30042942"/>
    <w:rsid w:val="3016683B"/>
    <w:rsid w:val="30361950"/>
    <w:rsid w:val="303F6270"/>
    <w:rsid w:val="30706D1A"/>
    <w:rsid w:val="308172F6"/>
    <w:rsid w:val="30A1365B"/>
    <w:rsid w:val="30B3302C"/>
    <w:rsid w:val="30E50CCC"/>
    <w:rsid w:val="3106390B"/>
    <w:rsid w:val="320D188A"/>
    <w:rsid w:val="321A0889"/>
    <w:rsid w:val="324431BB"/>
    <w:rsid w:val="32B05373"/>
    <w:rsid w:val="32DD28A0"/>
    <w:rsid w:val="334F6501"/>
    <w:rsid w:val="33CC2532"/>
    <w:rsid w:val="33D359E6"/>
    <w:rsid w:val="33EB5CAA"/>
    <w:rsid w:val="341B7FB2"/>
    <w:rsid w:val="34263E4B"/>
    <w:rsid w:val="3430083C"/>
    <w:rsid w:val="34795762"/>
    <w:rsid w:val="34895700"/>
    <w:rsid w:val="34B54FF7"/>
    <w:rsid w:val="34BB42D4"/>
    <w:rsid w:val="34D5441B"/>
    <w:rsid w:val="34DF7565"/>
    <w:rsid w:val="3545311D"/>
    <w:rsid w:val="366104A9"/>
    <w:rsid w:val="371234A2"/>
    <w:rsid w:val="37124301"/>
    <w:rsid w:val="37154483"/>
    <w:rsid w:val="37391BF7"/>
    <w:rsid w:val="37A10E4F"/>
    <w:rsid w:val="37B256F2"/>
    <w:rsid w:val="37D7759E"/>
    <w:rsid w:val="37DD1CE1"/>
    <w:rsid w:val="37F60ED5"/>
    <w:rsid w:val="37FB7BE4"/>
    <w:rsid w:val="385F2DF8"/>
    <w:rsid w:val="387B42B3"/>
    <w:rsid w:val="389A3AF9"/>
    <w:rsid w:val="38D64ECB"/>
    <w:rsid w:val="38EA4416"/>
    <w:rsid w:val="391D7BCC"/>
    <w:rsid w:val="393A6342"/>
    <w:rsid w:val="39635CF4"/>
    <w:rsid w:val="39783314"/>
    <w:rsid w:val="39C070A9"/>
    <w:rsid w:val="39F33B68"/>
    <w:rsid w:val="3A4B7DAF"/>
    <w:rsid w:val="3A675E44"/>
    <w:rsid w:val="3A764767"/>
    <w:rsid w:val="3B1A5BAB"/>
    <w:rsid w:val="3B3F24F7"/>
    <w:rsid w:val="3B4729BC"/>
    <w:rsid w:val="3B6B2D44"/>
    <w:rsid w:val="3B6B37A9"/>
    <w:rsid w:val="3B9E5512"/>
    <w:rsid w:val="3BB61E14"/>
    <w:rsid w:val="3C36323A"/>
    <w:rsid w:val="3C5C5AC5"/>
    <w:rsid w:val="3CB643FE"/>
    <w:rsid w:val="3CDC3CBC"/>
    <w:rsid w:val="3CF477EB"/>
    <w:rsid w:val="3D1B3D47"/>
    <w:rsid w:val="3DB53EA4"/>
    <w:rsid w:val="3E236512"/>
    <w:rsid w:val="3E621935"/>
    <w:rsid w:val="3E8356FC"/>
    <w:rsid w:val="3F4632F5"/>
    <w:rsid w:val="4067182D"/>
    <w:rsid w:val="407770DA"/>
    <w:rsid w:val="40910A2E"/>
    <w:rsid w:val="40C92804"/>
    <w:rsid w:val="40D432C0"/>
    <w:rsid w:val="410A7798"/>
    <w:rsid w:val="41113CD2"/>
    <w:rsid w:val="41265C72"/>
    <w:rsid w:val="418207C8"/>
    <w:rsid w:val="421A6251"/>
    <w:rsid w:val="422A4DED"/>
    <w:rsid w:val="42336CA6"/>
    <w:rsid w:val="428A6088"/>
    <w:rsid w:val="42AB2E3D"/>
    <w:rsid w:val="42F16786"/>
    <w:rsid w:val="43150293"/>
    <w:rsid w:val="434C61ED"/>
    <w:rsid w:val="436C4CA3"/>
    <w:rsid w:val="43B134FD"/>
    <w:rsid w:val="43C14C8D"/>
    <w:rsid w:val="43F11D0F"/>
    <w:rsid w:val="4403262C"/>
    <w:rsid w:val="44F61301"/>
    <w:rsid w:val="452A58A8"/>
    <w:rsid w:val="45330713"/>
    <w:rsid w:val="45400ABF"/>
    <w:rsid w:val="454D57F2"/>
    <w:rsid w:val="457D1174"/>
    <w:rsid w:val="45B235DA"/>
    <w:rsid w:val="45D8415E"/>
    <w:rsid w:val="45DD7416"/>
    <w:rsid w:val="45E87F1C"/>
    <w:rsid w:val="46000567"/>
    <w:rsid w:val="460515E2"/>
    <w:rsid w:val="4613413E"/>
    <w:rsid w:val="465B7CD9"/>
    <w:rsid w:val="467E46AD"/>
    <w:rsid w:val="46A71786"/>
    <w:rsid w:val="46ED3FF6"/>
    <w:rsid w:val="47210810"/>
    <w:rsid w:val="47531841"/>
    <w:rsid w:val="47A93165"/>
    <w:rsid w:val="47CE5AB8"/>
    <w:rsid w:val="47F45A4C"/>
    <w:rsid w:val="48137DCC"/>
    <w:rsid w:val="48600BDD"/>
    <w:rsid w:val="487A3C56"/>
    <w:rsid w:val="488C2B11"/>
    <w:rsid w:val="491159CC"/>
    <w:rsid w:val="4966465E"/>
    <w:rsid w:val="49D65B50"/>
    <w:rsid w:val="49D82800"/>
    <w:rsid w:val="4AA00D6E"/>
    <w:rsid w:val="4AA251D8"/>
    <w:rsid w:val="4AC6187E"/>
    <w:rsid w:val="4AD24B45"/>
    <w:rsid w:val="4AD9708D"/>
    <w:rsid w:val="4AE52CE9"/>
    <w:rsid w:val="4AEC47F3"/>
    <w:rsid w:val="4B0E6847"/>
    <w:rsid w:val="4B2A6324"/>
    <w:rsid w:val="4B682DAA"/>
    <w:rsid w:val="4B707C61"/>
    <w:rsid w:val="4B745CAC"/>
    <w:rsid w:val="4B9F4951"/>
    <w:rsid w:val="4BF01F4F"/>
    <w:rsid w:val="4BF733E2"/>
    <w:rsid w:val="4C0C16DC"/>
    <w:rsid w:val="4C5C2879"/>
    <w:rsid w:val="4CB22921"/>
    <w:rsid w:val="4CB71CB7"/>
    <w:rsid w:val="4D31245A"/>
    <w:rsid w:val="4D3B39A3"/>
    <w:rsid w:val="4D79051B"/>
    <w:rsid w:val="4D957D83"/>
    <w:rsid w:val="4DB6645C"/>
    <w:rsid w:val="4DCB6363"/>
    <w:rsid w:val="4DFC7BB7"/>
    <w:rsid w:val="4E0554B9"/>
    <w:rsid w:val="4E107309"/>
    <w:rsid w:val="4E1E1A00"/>
    <w:rsid w:val="4E223785"/>
    <w:rsid w:val="4E5D04AB"/>
    <w:rsid w:val="4F311C24"/>
    <w:rsid w:val="4F321DD2"/>
    <w:rsid w:val="4F382A0E"/>
    <w:rsid w:val="4F384B78"/>
    <w:rsid w:val="4F941F01"/>
    <w:rsid w:val="4FA32EC2"/>
    <w:rsid w:val="50623CBC"/>
    <w:rsid w:val="506838D2"/>
    <w:rsid w:val="50A00454"/>
    <w:rsid w:val="50AF49AD"/>
    <w:rsid w:val="51304D8A"/>
    <w:rsid w:val="519A33EE"/>
    <w:rsid w:val="51EE1855"/>
    <w:rsid w:val="520F0244"/>
    <w:rsid w:val="52BB77BE"/>
    <w:rsid w:val="52D234F0"/>
    <w:rsid w:val="52D318E8"/>
    <w:rsid w:val="52E0044E"/>
    <w:rsid w:val="52F41E62"/>
    <w:rsid w:val="52F95F0D"/>
    <w:rsid w:val="5324009B"/>
    <w:rsid w:val="53515173"/>
    <w:rsid w:val="53C93F45"/>
    <w:rsid w:val="53F90072"/>
    <w:rsid w:val="540F4940"/>
    <w:rsid w:val="54120537"/>
    <w:rsid w:val="54312FC0"/>
    <w:rsid w:val="5436718E"/>
    <w:rsid w:val="543A15D2"/>
    <w:rsid w:val="54BA1B77"/>
    <w:rsid w:val="54FD1AFF"/>
    <w:rsid w:val="550042B8"/>
    <w:rsid w:val="55574A54"/>
    <w:rsid w:val="55595CED"/>
    <w:rsid w:val="55D75460"/>
    <w:rsid w:val="55FB3B5D"/>
    <w:rsid w:val="55FE2A52"/>
    <w:rsid w:val="5653628B"/>
    <w:rsid w:val="56DE73DA"/>
    <w:rsid w:val="57201696"/>
    <w:rsid w:val="572E2149"/>
    <w:rsid w:val="573A6B9B"/>
    <w:rsid w:val="57DC0E39"/>
    <w:rsid w:val="58201309"/>
    <w:rsid w:val="583D16D9"/>
    <w:rsid w:val="58453DDB"/>
    <w:rsid w:val="585524F1"/>
    <w:rsid w:val="59245813"/>
    <w:rsid w:val="599C737D"/>
    <w:rsid w:val="5A0A3137"/>
    <w:rsid w:val="5A3B546E"/>
    <w:rsid w:val="5A665B6B"/>
    <w:rsid w:val="5A7406B8"/>
    <w:rsid w:val="5A9F15EB"/>
    <w:rsid w:val="5B1F467F"/>
    <w:rsid w:val="5B3758EB"/>
    <w:rsid w:val="5B666259"/>
    <w:rsid w:val="5B9B527E"/>
    <w:rsid w:val="5BC950D1"/>
    <w:rsid w:val="5BF90073"/>
    <w:rsid w:val="5BFE215E"/>
    <w:rsid w:val="5C971FA0"/>
    <w:rsid w:val="5D2E73E6"/>
    <w:rsid w:val="5D536CF7"/>
    <w:rsid w:val="5D903C6F"/>
    <w:rsid w:val="5D9D37F2"/>
    <w:rsid w:val="5DA11E62"/>
    <w:rsid w:val="5E0E199F"/>
    <w:rsid w:val="5E2078A4"/>
    <w:rsid w:val="5E2C2949"/>
    <w:rsid w:val="5E601704"/>
    <w:rsid w:val="5E8435F2"/>
    <w:rsid w:val="5EC12910"/>
    <w:rsid w:val="5EF637A7"/>
    <w:rsid w:val="5EF80B4E"/>
    <w:rsid w:val="5F5D108D"/>
    <w:rsid w:val="5F602AC3"/>
    <w:rsid w:val="5F7B7925"/>
    <w:rsid w:val="5FBF557F"/>
    <w:rsid w:val="5FDD6E6A"/>
    <w:rsid w:val="600433C8"/>
    <w:rsid w:val="602F571C"/>
    <w:rsid w:val="604E2607"/>
    <w:rsid w:val="60F14B30"/>
    <w:rsid w:val="611374A6"/>
    <w:rsid w:val="614A3EEE"/>
    <w:rsid w:val="614C33C7"/>
    <w:rsid w:val="61A322DB"/>
    <w:rsid w:val="61AA1992"/>
    <w:rsid w:val="61BD3B8F"/>
    <w:rsid w:val="61F013B9"/>
    <w:rsid w:val="62062556"/>
    <w:rsid w:val="62324F5D"/>
    <w:rsid w:val="62B26C20"/>
    <w:rsid w:val="62B5113D"/>
    <w:rsid w:val="6335618A"/>
    <w:rsid w:val="634129FE"/>
    <w:rsid w:val="635D0608"/>
    <w:rsid w:val="63D578F2"/>
    <w:rsid w:val="64CB4100"/>
    <w:rsid w:val="656B03B0"/>
    <w:rsid w:val="65853024"/>
    <w:rsid w:val="65E17033"/>
    <w:rsid w:val="65EB2D50"/>
    <w:rsid w:val="66431B11"/>
    <w:rsid w:val="665C36E2"/>
    <w:rsid w:val="665E671B"/>
    <w:rsid w:val="666C4D1F"/>
    <w:rsid w:val="66B13B8F"/>
    <w:rsid w:val="66B52D84"/>
    <w:rsid w:val="675A7861"/>
    <w:rsid w:val="67C87C3E"/>
    <w:rsid w:val="67CF41F5"/>
    <w:rsid w:val="67EB65A7"/>
    <w:rsid w:val="67FD1144"/>
    <w:rsid w:val="68126731"/>
    <w:rsid w:val="68602628"/>
    <w:rsid w:val="68651931"/>
    <w:rsid w:val="6871029A"/>
    <w:rsid w:val="68EC5799"/>
    <w:rsid w:val="68F068B0"/>
    <w:rsid w:val="690954F2"/>
    <w:rsid w:val="6A782291"/>
    <w:rsid w:val="6B6F7345"/>
    <w:rsid w:val="6B901022"/>
    <w:rsid w:val="6BED18F2"/>
    <w:rsid w:val="6C131982"/>
    <w:rsid w:val="6C267D97"/>
    <w:rsid w:val="6C5B392B"/>
    <w:rsid w:val="6C602A6C"/>
    <w:rsid w:val="6CA64DCA"/>
    <w:rsid w:val="6CBA10D4"/>
    <w:rsid w:val="6CDA52B1"/>
    <w:rsid w:val="6D1E02FF"/>
    <w:rsid w:val="6D21753F"/>
    <w:rsid w:val="6D742657"/>
    <w:rsid w:val="6D820D55"/>
    <w:rsid w:val="6DFB25D2"/>
    <w:rsid w:val="6E1A0167"/>
    <w:rsid w:val="6E1A7DE8"/>
    <w:rsid w:val="6E2B725F"/>
    <w:rsid w:val="6E310ABB"/>
    <w:rsid w:val="6E3652A4"/>
    <w:rsid w:val="6E525D29"/>
    <w:rsid w:val="6E9A2270"/>
    <w:rsid w:val="6EA67906"/>
    <w:rsid w:val="6F152212"/>
    <w:rsid w:val="6F810452"/>
    <w:rsid w:val="6F8B1E1C"/>
    <w:rsid w:val="6FF26FA8"/>
    <w:rsid w:val="700C0318"/>
    <w:rsid w:val="70282BD5"/>
    <w:rsid w:val="706D7F68"/>
    <w:rsid w:val="70BB24A8"/>
    <w:rsid w:val="70D32EA0"/>
    <w:rsid w:val="70F667ED"/>
    <w:rsid w:val="71AE1450"/>
    <w:rsid w:val="71C84B41"/>
    <w:rsid w:val="72576232"/>
    <w:rsid w:val="72973B39"/>
    <w:rsid w:val="72ED08C5"/>
    <w:rsid w:val="72FD69AF"/>
    <w:rsid w:val="73816093"/>
    <w:rsid w:val="73827EB1"/>
    <w:rsid w:val="739103C6"/>
    <w:rsid w:val="73955B7C"/>
    <w:rsid w:val="73E04124"/>
    <w:rsid w:val="73FF7D7D"/>
    <w:rsid w:val="740F7175"/>
    <w:rsid w:val="741701C3"/>
    <w:rsid w:val="744216FC"/>
    <w:rsid w:val="74AB5EBB"/>
    <w:rsid w:val="754F4612"/>
    <w:rsid w:val="755C0841"/>
    <w:rsid w:val="7566291D"/>
    <w:rsid w:val="756C7F13"/>
    <w:rsid w:val="756D4523"/>
    <w:rsid w:val="75854231"/>
    <w:rsid w:val="760571DA"/>
    <w:rsid w:val="760D091F"/>
    <w:rsid w:val="761C7203"/>
    <w:rsid w:val="76296951"/>
    <w:rsid w:val="76390945"/>
    <w:rsid w:val="764A263F"/>
    <w:rsid w:val="765367FC"/>
    <w:rsid w:val="7665692D"/>
    <w:rsid w:val="77653789"/>
    <w:rsid w:val="77D26066"/>
    <w:rsid w:val="77F0669E"/>
    <w:rsid w:val="780E2484"/>
    <w:rsid w:val="781921ED"/>
    <w:rsid w:val="78234C7B"/>
    <w:rsid w:val="787C6880"/>
    <w:rsid w:val="78E42B17"/>
    <w:rsid w:val="791A0B7C"/>
    <w:rsid w:val="791F03F0"/>
    <w:rsid w:val="796C6BBB"/>
    <w:rsid w:val="79C11AEF"/>
    <w:rsid w:val="79E42E51"/>
    <w:rsid w:val="79EC3809"/>
    <w:rsid w:val="79F57B03"/>
    <w:rsid w:val="7A08543B"/>
    <w:rsid w:val="7A1F404A"/>
    <w:rsid w:val="7A251483"/>
    <w:rsid w:val="7A2622AC"/>
    <w:rsid w:val="7A2D58C4"/>
    <w:rsid w:val="7A4A603A"/>
    <w:rsid w:val="7A82132E"/>
    <w:rsid w:val="7AE101CA"/>
    <w:rsid w:val="7B274461"/>
    <w:rsid w:val="7B745F1A"/>
    <w:rsid w:val="7B86776A"/>
    <w:rsid w:val="7B9B5FA8"/>
    <w:rsid w:val="7BA60226"/>
    <w:rsid w:val="7BC47A01"/>
    <w:rsid w:val="7BFC2BC2"/>
    <w:rsid w:val="7C170ADA"/>
    <w:rsid w:val="7CAB3175"/>
    <w:rsid w:val="7CDC79A5"/>
    <w:rsid w:val="7D353C64"/>
    <w:rsid w:val="7DBC2EA4"/>
    <w:rsid w:val="7DF611B3"/>
    <w:rsid w:val="7E133B82"/>
    <w:rsid w:val="7ED647C0"/>
    <w:rsid w:val="7EFE2FB3"/>
    <w:rsid w:val="7F231E31"/>
    <w:rsid w:val="7FD0653D"/>
    <w:rsid w:val="FEBB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Hyperlink"/>
    <w:qFormat/>
    <w:uiPriority w:val="0"/>
    <w:rPr>
      <w:color w:val="4C4C4C"/>
      <w:sz w:val="24"/>
      <w:szCs w:val="24"/>
      <w:u w:val="none"/>
      <w:vertAlign w:val="baselin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标题 1 Char1"/>
    <w:basedOn w:val="9"/>
    <w:qFormat/>
    <w:locked/>
    <w:uiPriority w:val="0"/>
    <w:rPr>
      <w:rFonts w:eastAsia="宋体"/>
      <w:b/>
      <w:bCs/>
      <w:kern w:val="44"/>
      <w:sz w:val="44"/>
      <w:szCs w:val="44"/>
      <w:lang w:val="en-US" w:eastAsia="zh-CN" w:bidi="ar-SA"/>
    </w:rPr>
  </w:style>
  <w:style w:type="character" w:customStyle="1" w:styleId="14">
    <w:name w:val="标题 2 字符"/>
    <w:basedOn w:val="9"/>
    <w:link w:val="4"/>
    <w:qFormat/>
    <w:locked/>
    <w:uiPriority w:val="0"/>
    <w:rPr>
      <w:rFonts w:ascii="Cambria" w:hAnsi="Cambria" w:eastAsia="宋体"/>
      <w:b/>
      <w:bCs/>
      <w:kern w:val="2"/>
      <w:sz w:val="32"/>
      <w:szCs w:val="32"/>
      <w:lang w:val="en-US" w:eastAsia="zh-CN" w:bidi="ar-SA"/>
    </w:rPr>
  </w:style>
  <w:style w:type="character" w:customStyle="1" w:styleId="15">
    <w:name w:val="页脚 字符"/>
    <w:basedOn w:val="9"/>
    <w:link w:val="5"/>
    <w:semiHidden/>
    <w:qFormat/>
    <w:locked/>
    <w:uiPriority w:val="0"/>
    <w:rPr>
      <w:rFonts w:eastAsia="宋体"/>
      <w:kern w:val="2"/>
      <w:sz w:val="18"/>
      <w:szCs w:val="18"/>
      <w:lang w:val="en-US" w:eastAsia="zh-CN" w:bidi="ar-SA"/>
    </w:rPr>
  </w:style>
  <w:style w:type="character" w:customStyle="1" w:styleId="16">
    <w:name w:val="标题 1 字符"/>
    <w:link w:val="3"/>
    <w:qFormat/>
    <w:uiPriority w:val="0"/>
    <w:rPr>
      <w:b/>
      <w:bCs/>
      <w:kern w:val="44"/>
      <w:sz w:val="44"/>
      <w:szCs w:val="44"/>
    </w:rPr>
  </w:style>
  <w:style w:type="paragraph" w:customStyle="1" w:styleId="17">
    <w:name w:val="样式 首行缩进:  2 字符"/>
    <w:basedOn w:val="1"/>
    <w:qFormat/>
    <w:uiPriority w:val="0"/>
    <w:pPr>
      <w:spacing w:before="60" w:after="60"/>
      <w:ind w:firstLine="480" w:firstLineChars="200"/>
    </w:pPr>
    <w:rPr>
      <w:sz w:val="24"/>
      <w:szCs w:val="20"/>
    </w:rPr>
  </w:style>
  <w:style w:type="paragraph" w:customStyle="1" w:styleId="18">
    <w:name w:val="样式 标题 1 + 首行缩进:  2 字符"/>
    <w:basedOn w:val="3"/>
    <w:next w:val="1"/>
    <w:qFormat/>
    <w:uiPriority w:val="0"/>
    <w:pPr>
      <w:keepNext w:val="0"/>
      <w:keepLines w:val="0"/>
      <w:spacing w:before="520" w:after="450" w:line="240" w:lineRule="auto"/>
    </w:pPr>
    <w:rPr>
      <w:rFonts w:ascii="仿宋_GB2312" w:eastAsia="仿宋_GB2312"/>
      <w:b w:val="0"/>
      <w:bCs w:val="0"/>
      <w:kern w:val="2"/>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www.os115.com</Company>
  <Pages>6</Pages>
  <Words>431</Words>
  <Characters>2463</Characters>
  <Lines>20</Lines>
  <Paragraphs>5</Paragraphs>
  <TotalTime>0</TotalTime>
  <ScaleCrop>false</ScaleCrop>
  <LinksUpToDate>false</LinksUpToDate>
  <CharactersWithSpaces>2889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2022-09-05T06:56:00Z</dcterms:created>
  <dc:creator>User</dc:creator>
  <cp:lastModifiedBy>张伟</cp:lastModifiedBy>
  <cp:lastPrinted>2023-11-01T02:53:00Z</cp:lastPrinted>
  <dcterms:modified xsi:type="dcterms:W3CDTF">2023-11-13T03:08:22Z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C261AA88AB4546B9A6752EDA88BB70EB</vt:lpwstr>
  </property>
</Properties>
</file>